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28CEE" w14:textId="0B2A8858" w:rsidR="00533AB7" w:rsidRDefault="00533AB7" w:rsidP="00533AB7">
      <w:pPr>
        <w:pStyle w:val="Otsikko1"/>
        <w:rPr>
          <w:color w:val="000000" w:themeColor="text1"/>
        </w:rPr>
      </w:pPr>
      <w:r>
        <w:rPr>
          <w:color w:val="000000" w:themeColor="text1"/>
        </w:rPr>
        <w:t>OMAVALVONTASUUNNITELMA</w:t>
      </w:r>
    </w:p>
    <w:p w14:paraId="1547BF75" w14:textId="0F135816" w:rsidR="00533AB7" w:rsidRDefault="00533AB7" w:rsidP="00EB1C31"/>
    <w:p w14:paraId="7C88A33F" w14:textId="77777777" w:rsidR="00533AB7" w:rsidRPr="00866412" w:rsidRDefault="00533AB7" w:rsidP="00533AB7">
      <w:pPr>
        <w:rPr>
          <w:rFonts w:cs="Arial"/>
          <w:color w:val="000000" w:themeColor="text1"/>
          <w:szCs w:val="24"/>
        </w:rPr>
      </w:pPr>
    </w:p>
    <w:p w14:paraId="199C574C" w14:textId="774AB141" w:rsidR="00A24220" w:rsidRDefault="00A24220" w:rsidP="00533AB7">
      <w:pPr>
        <w:pStyle w:val="Otsikko2"/>
        <w:numPr>
          <w:ilvl w:val="1"/>
          <w:numId w:val="2"/>
        </w:numPr>
        <w:tabs>
          <w:tab w:val="clear" w:pos="792"/>
          <w:tab w:val="num" w:pos="567"/>
        </w:tabs>
        <w:ind w:hanging="792"/>
        <w:rPr>
          <w:color w:val="000000" w:themeColor="text1"/>
        </w:rPr>
      </w:pPr>
      <w:r>
        <w:rPr>
          <w:color w:val="000000" w:themeColor="text1"/>
        </w:rPr>
        <w:t>Palveluntuottajan</w:t>
      </w:r>
      <w:r w:rsidR="002E6A6E">
        <w:rPr>
          <w:color w:val="000000" w:themeColor="text1"/>
        </w:rPr>
        <w:t xml:space="preserve"> ja palveluyksikön</w:t>
      </w:r>
      <w:r>
        <w:rPr>
          <w:color w:val="000000" w:themeColor="text1"/>
        </w:rPr>
        <w:t xml:space="preserve"> </w:t>
      </w:r>
      <w:r w:rsidR="00E20FD5">
        <w:rPr>
          <w:color w:val="000000" w:themeColor="text1"/>
        </w:rPr>
        <w:t>perustiedot</w:t>
      </w:r>
    </w:p>
    <w:p w14:paraId="2DBEB761" w14:textId="77777777" w:rsidR="00A24220" w:rsidRDefault="00A24220" w:rsidP="00A24220"/>
    <w:p w14:paraId="41C7A264" w14:textId="1312E262" w:rsidR="00A24220" w:rsidRDefault="00A24220" w:rsidP="00A24220">
      <w:r>
        <w:t xml:space="preserve">Yritys: </w:t>
      </w:r>
      <w:r w:rsidR="00326E8C">
        <w:t>Tmi Tiia Ahokainen</w:t>
      </w:r>
    </w:p>
    <w:p w14:paraId="2E0B7A0E" w14:textId="07D8366A" w:rsidR="002E6A6E" w:rsidRDefault="002E6A6E" w:rsidP="00A24220">
      <w:r>
        <w:t>Palveluyksikön nimi: T</w:t>
      </w:r>
      <w:r w:rsidR="00326E8C">
        <w:t>mi Tiia Ahokainen</w:t>
      </w:r>
    </w:p>
    <w:p w14:paraId="2627A2AE" w14:textId="563C9446" w:rsidR="00A24220" w:rsidRDefault="00A24220" w:rsidP="00A24220">
      <w:r>
        <w:t xml:space="preserve">Y-tunnus: </w:t>
      </w:r>
      <w:r w:rsidR="00326E8C">
        <w:t>2061158-9</w:t>
      </w:r>
    </w:p>
    <w:p w14:paraId="06211674" w14:textId="59A15B73" w:rsidR="00A24220" w:rsidRPr="00A24220" w:rsidRDefault="002E6A6E" w:rsidP="00A24220">
      <w:r>
        <w:t>Yrityksen ja palveluyksikön o</w:t>
      </w:r>
      <w:r w:rsidR="00A24220">
        <w:t>soite:</w:t>
      </w:r>
      <w:r w:rsidR="00326E8C">
        <w:t xml:space="preserve"> Ankkurikaari 6 54915 </w:t>
      </w:r>
      <w:proofErr w:type="spellStart"/>
      <w:r w:rsidR="00326E8C">
        <w:t>Saimaanharju</w:t>
      </w:r>
      <w:proofErr w:type="spellEnd"/>
    </w:p>
    <w:p w14:paraId="77442704" w14:textId="77777777" w:rsidR="00A24220" w:rsidRDefault="00A24220" w:rsidP="00A24220">
      <w:pPr>
        <w:pStyle w:val="Otsikko2"/>
        <w:numPr>
          <w:ilvl w:val="0"/>
          <w:numId w:val="0"/>
        </w:numPr>
        <w:ind w:left="792"/>
        <w:rPr>
          <w:color w:val="000000" w:themeColor="text1"/>
        </w:rPr>
      </w:pPr>
    </w:p>
    <w:p w14:paraId="7854568E" w14:textId="3E42A4D3" w:rsidR="002E6A6E" w:rsidRDefault="00533AB7" w:rsidP="002E6A6E">
      <w:pPr>
        <w:pStyle w:val="Otsikko2"/>
        <w:numPr>
          <w:ilvl w:val="1"/>
          <w:numId w:val="2"/>
        </w:numPr>
        <w:tabs>
          <w:tab w:val="clear" w:pos="792"/>
          <w:tab w:val="num" w:pos="567"/>
        </w:tabs>
        <w:ind w:hanging="792"/>
        <w:rPr>
          <w:color w:val="000000" w:themeColor="text1"/>
        </w:rPr>
      </w:pPr>
      <w:r>
        <w:rPr>
          <w:color w:val="000000" w:themeColor="text1"/>
        </w:rPr>
        <w:t>Palvelu</w:t>
      </w:r>
      <w:r w:rsidR="002E6A6E">
        <w:rPr>
          <w:color w:val="000000" w:themeColor="text1"/>
        </w:rPr>
        <w:t>t, toimint</w:t>
      </w:r>
      <w:r w:rsidR="00D8205D">
        <w:rPr>
          <w:color w:val="000000" w:themeColor="text1"/>
        </w:rPr>
        <w:t>a</w:t>
      </w:r>
      <w:r w:rsidR="002E6A6E">
        <w:rPr>
          <w:color w:val="000000" w:themeColor="text1"/>
        </w:rPr>
        <w:t>-ajatus ja toimintaperiaatteet</w:t>
      </w:r>
    </w:p>
    <w:p w14:paraId="0C6B42CB" w14:textId="77777777" w:rsidR="00533AB7" w:rsidRDefault="00533AB7" w:rsidP="00533AB7">
      <w:pPr>
        <w:rPr>
          <w:color w:val="000000" w:themeColor="text1"/>
        </w:rPr>
      </w:pPr>
    </w:p>
    <w:p w14:paraId="669EEE19" w14:textId="5AA2D5F4" w:rsidR="001B0741" w:rsidRDefault="00326E8C" w:rsidP="00A24220">
      <w:pPr>
        <w:rPr>
          <w:color w:val="000000" w:themeColor="text1"/>
        </w:rPr>
      </w:pPr>
      <w:r>
        <w:t>Tmi Tiia Ahokainen</w:t>
      </w:r>
      <w:r w:rsidR="00D4619C">
        <w:t xml:space="preserve"> tarjoaa palveluyksikössään hierontaa</w:t>
      </w:r>
      <w:r>
        <w:t>, länsimaista akupunktiota</w:t>
      </w:r>
      <w:r w:rsidR="00D4619C">
        <w:t xml:space="preserve"> ja </w:t>
      </w:r>
      <w:r>
        <w:t xml:space="preserve">jalkahoitoa </w:t>
      </w:r>
      <w:r w:rsidR="00D4619C">
        <w:t xml:space="preserve">suoraan yksityisasiakkaille. Palveluyksikkö on erikoistunut etenkin </w:t>
      </w:r>
      <w:r>
        <w:t xml:space="preserve">klassiseen hierontaan ja jalkahoitoon. </w:t>
      </w:r>
      <w:r w:rsidR="00D4619C">
        <w:t xml:space="preserve">Yksikön toiminta-ajatuksena on tarjota laadukkaita ja asiakaslähtöisiä palveluja, jotka tukevat asiakkaiden hyvinvointia, jaksamista ja terveyttä. Palveluja tarjotaan palveluyksikön vastaanotolla ja </w:t>
      </w:r>
      <w:r>
        <w:t xml:space="preserve">jalkahoitoa </w:t>
      </w:r>
      <w:r w:rsidR="00D4619C">
        <w:t xml:space="preserve">kotikäynteinä </w:t>
      </w:r>
      <w:r>
        <w:t>Etelä-Karjalan hyvinvointialueella</w:t>
      </w:r>
      <w:r w:rsidR="00D4619C">
        <w:t>.</w:t>
      </w:r>
      <w:r w:rsidR="00D4619C" w:rsidRPr="001A414F">
        <w:rPr>
          <w:i/>
          <w:iCs/>
          <w:color w:val="000000" w:themeColor="text1"/>
        </w:rPr>
        <w:t xml:space="preserve"> </w:t>
      </w:r>
    </w:p>
    <w:p w14:paraId="3A1F9159" w14:textId="3413ED62" w:rsidR="00E32A8E" w:rsidRDefault="00E32A8E" w:rsidP="00A24220">
      <w:pPr>
        <w:rPr>
          <w:color w:val="000000" w:themeColor="text1"/>
        </w:rPr>
      </w:pPr>
    </w:p>
    <w:p w14:paraId="0E5E9197" w14:textId="0AE93CB0" w:rsidR="00B76AA9" w:rsidRDefault="00375E29" w:rsidP="00A24220">
      <w:pPr>
        <w:rPr>
          <w:color w:val="000000" w:themeColor="text1"/>
        </w:rPr>
      </w:pPr>
      <w:r>
        <w:rPr>
          <w:color w:val="000000" w:themeColor="text1"/>
        </w:rPr>
        <w:t>Palveluyksikön v</w:t>
      </w:r>
      <w:r w:rsidR="00B76AA9">
        <w:rPr>
          <w:color w:val="000000" w:themeColor="text1"/>
        </w:rPr>
        <w:t xml:space="preserve">astuuhenkilö: </w:t>
      </w:r>
      <w:r w:rsidR="00326E8C">
        <w:rPr>
          <w:color w:val="000000" w:themeColor="text1"/>
        </w:rPr>
        <w:t>Tiia Ahokainen 050-3073703 tiiaahokainen</w:t>
      </w:r>
      <w:r w:rsidR="00326E8C" w:rsidRPr="00326E8C">
        <w:rPr>
          <w:color w:val="000000" w:themeColor="text1"/>
        </w:rPr>
        <w:t>@</w:t>
      </w:r>
      <w:r w:rsidR="00326E8C">
        <w:rPr>
          <w:color w:val="000000" w:themeColor="text1"/>
        </w:rPr>
        <w:t>gmail.com</w:t>
      </w:r>
    </w:p>
    <w:p w14:paraId="484110C2" w14:textId="547C6F4D" w:rsidR="00E20FD5" w:rsidRDefault="00E20FD5" w:rsidP="00A24220">
      <w:pPr>
        <w:rPr>
          <w:color w:val="000000" w:themeColor="text1"/>
        </w:rPr>
      </w:pPr>
      <w:r>
        <w:rPr>
          <w:color w:val="000000" w:themeColor="text1"/>
        </w:rPr>
        <w:t xml:space="preserve">Hieronta- ja </w:t>
      </w:r>
      <w:proofErr w:type="spellStart"/>
      <w:r w:rsidR="00326E8C">
        <w:rPr>
          <w:color w:val="000000" w:themeColor="text1"/>
        </w:rPr>
        <w:t>jh</w:t>
      </w:r>
      <w:proofErr w:type="spellEnd"/>
      <w:r w:rsidR="00326E8C">
        <w:rPr>
          <w:color w:val="000000" w:themeColor="text1"/>
        </w:rPr>
        <w:t xml:space="preserve"> vastuuhenkilö: Tiia Ahokainen 050-3073703 tiiaahokainen@gmail.com</w:t>
      </w:r>
    </w:p>
    <w:p w14:paraId="2CE6B266" w14:textId="77777777" w:rsidR="0049528C" w:rsidRPr="0049528C" w:rsidRDefault="0049528C" w:rsidP="0049528C"/>
    <w:p w14:paraId="2F2CE341" w14:textId="66B2E63C" w:rsidR="0049528C" w:rsidRPr="00866412" w:rsidRDefault="0049528C" w:rsidP="0049528C">
      <w:pPr>
        <w:pStyle w:val="Otsikko2"/>
        <w:numPr>
          <w:ilvl w:val="1"/>
          <w:numId w:val="2"/>
        </w:numPr>
        <w:tabs>
          <w:tab w:val="clear" w:pos="792"/>
          <w:tab w:val="num" w:pos="567"/>
        </w:tabs>
        <w:ind w:hanging="792"/>
        <w:rPr>
          <w:color w:val="000000" w:themeColor="text1"/>
        </w:rPr>
      </w:pPr>
      <w:r>
        <w:rPr>
          <w:color w:val="000000" w:themeColor="text1"/>
        </w:rPr>
        <w:t>Palvelu</w:t>
      </w:r>
      <w:r w:rsidR="00375C63">
        <w:rPr>
          <w:color w:val="000000" w:themeColor="text1"/>
        </w:rPr>
        <w:t>iden</w:t>
      </w:r>
      <w:r>
        <w:rPr>
          <w:color w:val="000000" w:themeColor="text1"/>
        </w:rPr>
        <w:t xml:space="preserve"> laatu</w:t>
      </w:r>
    </w:p>
    <w:p w14:paraId="60FD1EEE" w14:textId="77777777" w:rsidR="00533AB7" w:rsidRDefault="00533AB7" w:rsidP="00533AB7"/>
    <w:p w14:paraId="5761F447" w14:textId="7E383B2D" w:rsidR="00D4619C" w:rsidRDefault="00D4619C" w:rsidP="00D4619C">
      <w:r w:rsidRPr="00D4619C">
        <w:t xml:space="preserve">Laadunvalvontaa toteutetaan seuraamalla </w:t>
      </w:r>
      <w:proofErr w:type="gramStart"/>
      <w:r w:rsidRPr="00D4619C">
        <w:t>asiakaspalautetta  ja</w:t>
      </w:r>
      <w:proofErr w:type="gramEnd"/>
      <w:r w:rsidRPr="00D4619C">
        <w:t xml:space="preserve"> tekemällä niiden perusteella kehittäviä toimenpiteitä</w:t>
      </w:r>
      <w:r w:rsidR="00935858">
        <w:t xml:space="preserve">. </w:t>
      </w:r>
    </w:p>
    <w:p w14:paraId="63E53E7A" w14:textId="0D5BE013" w:rsidR="00D4619C" w:rsidRDefault="00D4619C" w:rsidP="00D4619C">
      <w:r w:rsidRPr="00D4619C">
        <w:t>Palveluyksikön työntekijä o</w:t>
      </w:r>
      <w:r>
        <w:t>n</w:t>
      </w:r>
      <w:r w:rsidRPr="00D4619C">
        <w:t xml:space="preserve"> koulutettu terveydenhuollon ammattilai</w:t>
      </w:r>
      <w:r>
        <w:t>nen</w:t>
      </w:r>
      <w:r w:rsidRPr="00D4619C">
        <w:t xml:space="preserve">. Työntekijä </w:t>
      </w:r>
      <w:proofErr w:type="gramStart"/>
      <w:r w:rsidRPr="00D4619C">
        <w:t>käy</w:t>
      </w:r>
      <w:r>
        <w:t xml:space="preserve"> </w:t>
      </w:r>
      <w:r w:rsidRPr="00D4619C">
        <w:t xml:space="preserve"> täydennyskoulutuksissa</w:t>
      </w:r>
      <w:proofErr w:type="gramEnd"/>
      <w:r w:rsidRPr="00D4619C">
        <w:t xml:space="preserve"> ylläpitäen omaa osaamistaan. Potilasturvallisuus varmistetaan käyttämällä ammattikäyttöön tarkoitettua välineistöä ja käyttämällä </w:t>
      </w:r>
      <w:r w:rsidR="00AD269F">
        <w:t>niit</w:t>
      </w:r>
      <w:r w:rsidRPr="00D4619C">
        <w:t>ä vain siihen suunniteltuihin tarkoituksiin, huolehtimalla päivittäisestä tilojen hygieniasta, asettamalla laitteet käyttökieltoon, jos ne vioittuvat ja voisivat aiheuttaa vaaraa, sekä huolehtimalla kohdan 1.</w:t>
      </w:r>
      <w:r w:rsidR="002F5D6E">
        <w:t>8</w:t>
      </w:r>
      <w:r w:rsidRPr="00D4619C">
        <w:t xml:space="preserve"> mukaisista tarkastustoimenpiteistä.</w:t>
      </w:r>
    </w:p>
    <w:p w14:paraId="5532B737" w14:textId="77777777" w:rsidR="00D4619C" w:rsidRPr="00D4619C" w:rsidRDefault="00D4619C" w:rsidP="00D4619C"/>
    <w:p w14:paraId="6C9AC3BB" w14:textId="77777777" w:rsidR="00D4619C" w:rsidRPr="00D4619C" w:rsidRDefault="00D4619C" w:rsidP="00D4619C">
      <w:r w:rsidRPr="00D4619C">
        <w:t>Näistä vastaa palveluyksikön vastuuhenkilö.</w:t>
      </w:r>
    </w:p>
    <w:p w14:paraId="79DD478D" w14:textId="77777777" w:rsidR="00E20FD5" w:rsidRDefault="00E20FD5" w:rsidP="00533AB7"/>
    <w:p w14:paraId="1FAC2965" w14:textId="54673387" w:rsidR="00E20FD5" w:rsidRDefault="00E20FD5" w:rsidP="00E20FD5">
      <w:pPr>
        <w:pStyle w:val="Otsikko2"/>
        <w:numPr>
          <w:ilvl w:val="1"/>
          <w:numId w:val="2"/>
        </w:numPr>
        <w:tabs>
          <w:tab w:val="clear" w:pos="792"/>
          <w:tab w:val="num" w:pos="567"/>
        </w:tabs>
        <w:ind w:hanging="792"/>
        <w:rPr>
          <w:color w:val="000000" w:themeColor="text1"/>
        </w:rPr>
      </w:pPr>
      <w:r>
        <w:rPr>
          <w:color w:val="000000" w:themeColor="text1"/>
        </w:rPr>
        <w:t>Asiakkaan ja potilaan asema ja oikeudet</w:t>
      </w:r>
    </w:p>
    <w:p w14:paraId="0C1828C8" w14:textId="77777777" w:rsidR="00E20FD5" w:rsidRDefault="00E20FD5" w:rsidP="00533AB7"/>
    <w:p w14:paraId="3C710432" w14:textId="77777777" w:rsidR="002F5D6E" w:rsidRDefault="00AD269F" w:rsidP="00AD269F">
      <w:r w:rsidRPr="00AD269F">
        <w:t>Asiakkaiden ja potilaiden pääsy palveluihin varmistetaan tarjoamalla selkeät yhteystiedot ja aukioloajat yrityksen verkkosivuilla. Ajanvaraus voidaan tehdä sähköisen ajanvarausjärjestelmän kautta ympäri vuorokauden tai puhelimitse. Verkkosivusto sisältää yksityiskohtaiset tiedot yrityksen tarjoamista palveluista.</w:t>
      </w:r>
      <w:r w:rsidR="002F5D6E" w:rsidRPr="002F5D6E">
        <w:t xml:space="preserve"> </w:t>
      </w:r>
    </w:p>
    <w:p w14:paraId="58E040A3" w14:textId="77777777" w:rsidR="002F5D6E" w:rsidRDefault="002F5D6E" w:rsidP="00AD269F"/>
    <w:p w14:paraId="263DA980" w14:textId="49E6B9A3" w:rsidR="00AD269F" w:rsidRDefault="002F5D6E" w:rsidP="00AD269F">
      <w:r w:rsidRPr="002F5D6E">
        <w:t>Asiakasta haastatellen täytetään paperinen potilastietolomake hänen saapuessaan hoitoon ensimmäistä kertaa ja sitä täydennetään hoitojen jatkuessa. Asiakkaalla ja potilaalla on mahdollisuus vaikuttaa hoitosuunnitelmaan, saada lisätietoa tehtävistä hoitotoimenpiteistä ja esittää toiveita. Kaikki hoitotoimenpiteet tehdään asiakkaan suostumuksella. Hoitokertomukset kirjataan asianmukaisesti manuaaliseen potilastietolomakkeeseen,</w:t>
      </w:r>
      <w:r>
        <w:t xml:space="preserve"> </w:t>
      </w:r>
      <w:r w:rsidRPr="002F5D6E">
        <w:t>mikä takaa tietojen saatavuuden, jatkuvuuden ja turvallisuuden.</w:t>
      </w:r>
    </w:p>
    <w:p w14:paraId="268A2B8B" w14:textId="77777777" w:rsidR="00AD269F" w:rsidRPr="00AD269F" w:rsidRDefault="00AD269F" w:rsidP="00AD269F"/>
    <w:p w14:paraId="5ACAE632" w14:textId="150E1499" w:rsidR="0047581A" w:rsidRPr="00A1661D" w:rsidRDefault="00AD269F" w:rsidP="00A1661D">
      <w:pPr>
        <w:spacing w:line="240" w:lineRule="auto"/>
        <w:jc w:val="left"/>
        <w:rPr>
          <w:rFonts w:ascii="Times New Roman" w:eastAsia="Times New Roman" w:hAnsi="Times New Roman" w:cs="Times New Roman"/>
          <w:color w:val="888888"/>
          <w:spacing w:val="4"/>
          <w:sz w:val="27"/>
          <w:szCs w:val="27"/>
          <w:lang w:eastAsia="fi-FI"/>
        </w:rPr>
      </w:pPr>
      <w:r w:rsidRPr="00AD269F">
        <w:t>Jos potilas kokee tulleensa väärin hoidetuksi tai kohdelluksi, hänen tulee olla yhteydessä yksikön potilasasiavastaavaan, joka on palveluyksikön vastuuhenkilö.</w:t>
      </w:r>
    </w:p>
    <w:p w14:paraId="0E9E881E" w14:textId="77777777" w:rsidR="00375C63" w:rsidRDefault="00375C63" w:rsidP="00533AB7"/>
    <w:p w14:paraId="001BF4B5" w14:textId="44477F9B" w:rsidR="00375C63" w:rsidRDefault="00375C63" w:rsidP="00375C63">
      <w:pPr>
        <w:pStyle w:val="Otsikko2"/>
        <w:numPr>
          <w:ilvl w:val="1"/>
          <w:numId w:val="2"/>
        </w:numPr>
        <w:tabs>
          <w:tab w:val="clear" w:pos="792"/>
          <w:tab w:val="num" w:pos="567"/>
        </w:tabs>
        <w:ind w:hanging="792"/>
        <w:rPr>
          <w:color w:val="000000" w:themeColor="text1"/>
        </w:rPr>
      </w:pPr>
      <w:r>
        <w:rPr>
          <w:color w:val="000000" w:themeColor="text1"/>
        </w:rPr>
        <w:t>Muistutusten käsittely</w:t>
      </w:r>
    </w:p>
    <w:p w14:paraId="2AC26EA8" w14:textId="77777777" w:rsidR="00375C63" w:rsidRDefault="00375C63" w:rsidP="00533AB7"/>
    <w:p w14:paraId="3860DB4B" w14:textId="336C70D1" w:rsidR="005E1D0A" w:rsidRDefault="00386B3D" w:rsidP="00533AB7">
      <w:r>
        <w:t>Asiakkaiden ja potilaiden reklamaatiot käsitellään viivytyksettä</w:t>
      </w:r>
      <w:r w:rsidR="00A1661D">
        <w:t>.</w:t>
      </w:r>
      <w:r w:rsidR="002F5D6E">
        <w:t xml:space="preserve"> </w:t>
      </w:r>
      <w:proofErr w:type="gramStart"/>
      <w:r w:rsidR="005E1D0A">
        <w:t>Näiden</w:t>
      </w:r>
      <w:proofErr w:type="gramEnd"/>
      <w:r w:rsidR="005E1D0A">
        <w:t xml:space="preserve"> käsittelystä vastaa palveluyksikön vastuuhenkilö.</w:t>
      </w:r>
    </w:p>
    <w:p w14:paraId="06E47C3A" w14:textId="77777777" w:rsidR="00E72E88" w:rsidRDefault="00E72E88" w:rsidP="00533AB7">
      <w:pPr>
        <w:rPr>
          <w:color w:val="000000" w:themeColor="text1"/>
        </w:rPr>
      </w:pPr>
    </w:p>
    <w:p w14:paraId="4FCF46A9" w14:textId="10FCA984" w:rsidR="00533AB7" w:rsidRDefault="0002182C" w:rsidP="00533AB7">
      <w:pPr>
        <w:pStyle w:val="Otsikko2"/>
        <w:numPr>
          <w:ilvl w:val="1"/>
          <w:numId w:val="2"/>
        </w:numPr>
        <w:tabs>
          <w:tab w:val="clear" w:pos="792"/>
          <w:tab w:val="num" w:pos="567"/>
        </w:tabs>
        <w:ind w:hanging="792"/>
        <w:rPr>
          <w:color w:val="000000" w:themeColor="text1"/>
        </w:rPr>
      </w:pPr>
      <w:r>
        <w:rPr>
          <w:color w:val="000000" w:themeColor="text1"/>
        </w:rPr>
        <w:t>Henkilöstö</w:t>
      </w:r>
    </w:p>
    <w:p w14:paraId="5DD69936" w14:textId="77777777" w:rsidR="00533AB7" w:rsidRDefault="00533AB7" w:rsidP="00533AB7"/>
    <w:p w14:paraId="19B7F60D" w14:textId="5581DD2C" w:rsidR="00E95886" w:rsidRDefault="00E95886" w:rsidP="00E95886">
      <w:r w:rsidRPr="00E95886">
        <w:t xml:space="preserve">Palveluyksikössä toimii yksi työntekijä, joka on Valviran </w:t>
      </w:r>
      <w:proofErr w:type="spellStart"/>
      <w:r w:rsidRPr="00E95886">
        <w:t>Julkiterhikkiin</w:t>
      </w:r>
      <w:proofErr w:type="spellEnd"/>
      <w:r w:rsidRPr="00E95886">
        <w:t xml:space="preserve"> rekisteröity koulutettu hieroja. Työntekijä kouluttautuu </w:t>
      </w:r>
      <w:r w:rsidR="00A1661D">
        <w:t xml:space="preserve">tarvittaessa </w:t>
      </w:r>
      <w:r w:rsidRPr="00E95886">
        <w:t>jatkokoulutuksissa.</w:t>
      </w:r>
    </w:p>
    <w:p w14:paraId="17D89650" w14:textId="77777777" w:rsidR="00E95886" w:rsidRPr="00E95886" w:rsidRDefault="00E95886" w:rsidP="00E95886"/>
    <w:p w14:paraId="3B6A53B3" w14:textId="583D3C05" w:rsidR="00E95886" w:rsidRDefault="00E95886" w:rsidP="00E95886">
      <w:r w:rsidRPr="00E95886">
        <w:t>Työntekijällä o</w:t>
      </w:r>
      <w:r w:rsidR="002F5D6E">
        <w:t>n</w:t>
      </w:r>
      <w:r w:rsidRPr="00E95886">
        <w:t xml:space="preserve"> voimassa EA1-tason ensiapukoulutus. Tiloissa toimiv</w:t>
      </w:r>
      <w:r w:rsidR="002F5D6E">
        <w:t>a</w:t>
      </w:r>
      <w:r w:rsidRPr="00E95886">
        <w:t>lla on tiedossaan sammutuslaitteiden, sähköpääkeskuksen, yksikön vesisulun sijainnit sekä pää- ja varapoistumistiet.</w:t>
      </w:r>
    </w:p>
    <w:p w14:paraId="71243834" w14:textId="77777777" w:rsidR="00E95886" w:rsidRPr="00E95886" w:rsidRDefault="00E95886" w:rsidP="00E95886"/>
    <w:p w14:paraId="6D40F012" w14:textId="31DDB126" w:rsidR="00E95886" w:rsidRPr="00E95886" w:rsidRDefault="00A1661D" w:rsidP="00E95886">
      <w:r w:rsidRPr="00A1661D">
        <w:t xml:space="preserve">Potilastietojärjestelmän käyttö tapahtuu tietoturvan, lakien ja asetusten mukaisesti. Jokaiselle potilaalle tehdään henkilökohtainen hoitosuunnitelma ja käyntikirjaukset, jotka </w:t>
      </w:r>
      <w:r w:rsidRPr="00A1661D">
        <w:lastRenderedPageBreak/>
        <w:t>kirjataan asianmukaisesti manuaaliseen potilastietolomakkeeseen. Käytössä olevaan</w:t>
      </w:r>
      <w:r>
        <w:t xml:space="preserve"> </w:t>
      </w:r>
      <w:proofErr w:type="spellStart"/>
      <w:r>
        <w:t>Slotti</w:t>
      </w:r>
      <w:proofErr w:type="spellEnd"/>
      <w:r w:rsidRPr="00A1661D">
        <w:t xml:space="preserve"> ajanvarausjärjestelmään jää merkinnät varatuista ja perutuista hoitoajoista. Hieronta- ja jalkahoidon vastuuhenkilö on kouluttautunut järjestelmän käyttöön ja potilaskirjaamisen käytäntöihin</w:t>
      </w:r>
      <w:r w:rsidR="00D7139C">
        <w:t>.</w:t>
      </w:r>
    </w:p>
    <w:p w14:paraId="00268254" w14:textId="77777777" w:rsidR="00D7139C" w:rsidRDefault="00D7139C" w:rsidP="00D7139C">
      <w:pPr>
        <w:spacing w:after="160" w:line="259" w:lineRule="auto"/>
        <w:jc w:val="left"/>
      </w:pPr>
    </w:p>
    <w:p w14:paraId="5A5695FD" w14:textId="1E8C62A8" w:rsidR="002D7245" w:rsidRPr="00D7139C" w:rsidRDefault="002D7245" w:rsidP="00D7139C">
      <w:pPr>
        <w:pStyle w:val="Otsikko2"/>
        <w:numPr>
          <w:ilvl w:val="1"/>
          <w:numId w:val="5"/>
        </w:numPr>
        <w:spacing w:after="160" w:line="259" w:lineRule="auto"/>
        <w:rPr>
          <w:color w:val="000000" w:themeColor="text1"/>
        </w:rPr>
      </w:pPr>
      <w:r w:rsidRPr="00D7139C">
        <w:rPr>
          <w:color w:val="000000" w:themeColor="text1"/>
        </w:rPr>
        <w:t>Asiakas- ja potilastyöhön osallistuvan henkilöstön riittävyyden seuranta</w:t>
      </w:r>
    </w:p>
    <w:p w14:paraId="7070A55C" w14:textId="77777777" w:rsidR="005E1D0A" w:rsidRDefault="005E1D0A" w:rsidP="005E1D0A"/>
    <w:p w14:paraId="044DD30A" w14:textId="5AF23AD6" w:rsidR="00D7139C" w:rsidRPr="005E1D0A" w:rsidRDefault="005E1D0A" w:rsidP="005E1D0A">
      <w:r>
        <w:t>Asiakas- ja potilastyötä</w:t>
      </w:r>
      <w:r w:rsidR="008845BF">
        <w:t xml:space="preserve"> tekee yksi työntekijä, joka palvelee ajanvarauksen perusteella. Aikoja </w:t>
      </w:r>
      <w:r w:rsidR="00E95886">
        <w:t>t</w:t>
      </w:r>
      <w:r w:rsidR="00D7139C">
        <w:t xml:space="preserve">arjotaan sen </w:t>
      </w:r>
      <w:proofErr w:type="gramStart"/>
      <w:r w:rsidR="00D7139C">
        <w:t>mukaan</w:t>
      </w:r>
      <w:proofErr w:type="gramEnd"/>
      <w:r w:rsidR="00D7139C">
        <w:t xml:space="preserve"> kun niitä on vapaana varaushetkellä.</w:t>
      </w:r>
    </w:p>
    <w:p w14:paraId="37D5FC54" w14:textId="77777777" w:rsidR="00A903ED" w:rsidRDefault="00A903ED" w:rsidP="00A903ED"/>
    <w:p w14:paraId="627AB490" w14:textId="28BB9266" w:rsidR="00A903ED" w:rsidRDefault="00A903ED" w:rsidP="00A903ED">
      <w:pPr>
        <w:pStyle w:val="Otsikko2"/>
        <w:numPr>
          <w:ilvl w:val="1"/>
          <w:numId w:val="2"/>
        </w:numPr>
        <w:tabs>
          <w:tab w:val="clear" w:pos="792"/>
          <w:tab w:val="num" w:pos="567"/>
        </w:tabs>
        <w:ind w:hanging="792"/>
        <w:rPr>
          <w:color w:val="000000" w:themeColor="text1"/>
        </w:rPr>
      </w:pPr>
      <w:r>
        <w:rPr>
          <w:color w:val="000000" w:themeColor="text1"/>
        </w:rPr>
        <w:t>Monialainen yhteistyö ja palvelun koordinointi</w:t>
      </w:r>
    </w:p>
    <w:p w14:paraId="5371AF6B" w14:textId="77777777" w:rsidR="008845BF" w:rsidRDefault="008845BF" w:rsidP="008845BF"/>
    <w:p w14:paraId="30ED63FA" w14:textId="144D037D" w:rsidR="00386B3D" w:rsidRDefault="00E85FD7" w:rsidP="00386B3D">
      <w:r w:rsidRPr="00E85FD7">
        <w:t>Yhteistyö asiakkaan ja potilaan kanssa tapahtuu pääsääntöisesti puhelimitse ja sähköpostitse.</w:t>
      </w:r>
    </w:p>
    <w:p w14:paraId="65E3A5EC" w14:textId="4AA2E273" w:rsidR="00E85FD7" w:rsidRDefault="00D7139C" w:rsidP="00386B3D">
      <w:r w:rsidRPr="00D7139C">
        <w:t xml:space="preserve">Potilastiedot kirjataan manuaaliseen potilastietolomakkeeseen, josta tiedot ovat saatavilla asiakkaalla itselleen, ja siten hän on oikeutettu antamaan työntekijän kirjaamat tiedot eteenpäin haluamalleen taholle. Palveluyksikkö ei lähetä potilastietoja sähköpostitse. Työntekijä ohjaa asiakkaan toiselle terveydenhuollon </w:t>
      </w:r>
      <w:proofErr w:type="gramStart"/>
      <w:r w:rsidRPr="00D7139C">
        <w:t>ammattila</w:t>
      </w:r>
      <w:r>
        <w:t>i</w:t>
      </w:r>
      <w:r w:rsidRPr="00D7139C">
        <w:t>selle</w:t>
      </w:r>
      <w:proofErr w:type="gramEnd"/>
      <w:r w:rsidRPr="00D7139C">
        <w:t xml:space="preserve"> jos kokee siihen ole</w:t>
      </w:r>
      <w:r>
        <w:t xml:space="preserve">van </w:t>
      </w:r>
      <w:r w:rsidRPr="00D7139C">
        <w:t>aihetta.</w:t>
      </w:r>
    </w:p>
    <w:p w14:paraId="34BF749E" w14:textId="77777777" w:rsidR="002F5D6E" w:rsidRDefault="002F5D6E" w:rsidP="00386B3D"/>
    <w:p w14:paraId="67F2670F" w14:textId="77777777" w:rsidR="00386B3D" w:rsidRDefault="00386B3D" w:rsidP="00386B3D">
      <w:pPr>
        <w:pStyle w:val="Otsikko2"/>
        <w:numPr>
          <w:ilvl w:val="1"/>
          <w:numId w:val="2"/>
        </w:numPr>
        <w:tabs>
          <w:tab w:val="clear" w:pos="792"/>
          <w:tab w:val="num" w:pos="567"/>
        </w:tabs>
        <w:ind w:hanging="792"/>
        <w:rPr>
          <w:color w:val="000000" w:themeColor="text1"/>
        </w:rPr>
      </w:pPr>
      <w:r>
        <w:rPr>
          <w:color w:val="000000" w:themeColor="text1"/>
        </w:rPr>
        <w:t>Toimitilat- ja välineet</w:t>
      </w:r>
    </w:p>
    <w:p w14:paraId="59688988" w14:textId="77777777" w:rsidR="00386B3D" w:rsidRPr="00386B3D" w:rsidRDefault="00386B3D" w:rsidP="00386B3D"/>
    <w:p w14:paraId="1C06DFF4" w14:textId="0720B58E" w:rsidR="00E85FD7" w:rsidRDefault="00E85FD7" w:rsidP="00E85FD7">
      <w:pPr>
        <w:rPr>
          <w:color w:val="000000" w:themeColor="text1"/>
        </w:rPr>
      </w:pPr>
      <w:r w:rsidRPr="00E85FD7">
        <w:rPr>
          <w:color w:val="000000" w:themeColor="text1"/>
        </w:rPr>
        <w:t xml:space="preserve">Asiakas- ja potilastilat ovat </w:t>
      </w:r>
      <w:r w:rsidR="00D7139C">
        <w:rPr>
          <w:color w:val="000000" w:themeColor="text1"/>
        </w:rPr>
        <w:t>12</w:t>
      </w:r>
      <w:r w:rsidRPr="00E85FD7">
        <w:rPr>
          <w:color w:val="000000" w:themeColor="text1"/>
        </w:rPr>
        <w:t xml:space="preserve"> m², ja ne sisältävät hoitohuoneen. </w:t>
      </w:r>
      <w:r w:rsidR="00D7139C">
        <w:rPr>
          <w:color w:val="000000" w:themeColor="text1"/>
        </w:rPr>
        <w:t xml:space="preserve">Wc löytyy kodin yhteydestä, heti ulko-oven vierestä. </w:t>
      </w:r>
      <w:r w:rsidR="002F5D6E">
        <w:rPr>
          <w:color w:val="000000" w:themeColor="text1"/>
        </w:rPr>
        <w:t>Kiinteistössä on kameravalvonta.</w:t>
      </w:r>
    </w:p>
    <w:p w14:paraId="41F191BE" w14:textId="77777777" w:rsidR="00E85FD7" w:rsidRDefault="00E85FD7" w:rsidP="00E85FD7">
      <w:pPr>
        <w:rPr>
          <w:color w:val="000000" w:themeColor="text1"/>
        </w:rPr>
      </w:pPr>
    </w:p>
    <w:p w14:paraId="13B00D06" w14:textId="60AF8A25" w:rsidR="00E85FD7" w:rsidRDefault="00E85FD7" w:rsidP="00E85FD7">
      <w:pPr>
        <w:rPr>
          <w:color w:val="000000" w:themeColor="text1"/>
        </w:rPr>
      </w:pPr>
      <w:r w:rsidRPr="00E85FD7">
        <w:rPr>
          <w:color w:val="000000" w:themeColor="text1"/>
        </w:rPr>
        <w:t>Asiakastiloihin on mahdollisuus kulkea pyörätuolilla</w:t>
      </w:r>
      <w:r w:rsidR="00D7139C">
        <w:rPr>
          <w:color w:val="000000" w:themeColor="text1"/>
        </w:rPr>
        <w:t xml:space="preserve"> tai rollaattorin kanssa</w:t>
      </w:r>
      <w:r w:rsidRPr="00E85FD7">
        <w:rPr>
          <w:color w:val="000000" w:themeColor="text1"/>
        </w:rPr>
        <w:t xml:space="preserve"> WC-tilaa lukuun ottamatta. Hoitotilan yksityisyys on suojattu visuaalisesti muilta asiakkailta</w:t>
      </w:r>
      <w:r w:rsidR="00D7139C">
        <w:rPr>
          <w:color w:val="000000" w:themeColor="text1"/>
        </w:rPr>
        <w:t xml:space="preserve">, eikä hoitotilassa </w:t>
      </w:r>
      <w:proofErr w:type="gramStart"/>
      <w:r w:rsidR="00D7139C">
        <w:rPr>
          <w:color w:val="000000" w:themeColor="text1"/>
        </w:rPr>
        <w:t>ole</w:t>
      </w:r>
      <w:proofErr w:type="gramEnd"/>
      <w:r w:rsidR="00D7139C">
        <w:rPr>
          <w:color w:val="000000" w:themeColor="text1"/>
        </w:rPr>
        <w:t xml:space="preserve"> kun yksi asiakas kerrallaan</w:t>
      </w:r>
      <w:r w:rsidRPr="00E85FD7">
        <w:rPr>
          <w:color w:val="000000" w:themeColor="text1"/>
        </w:rPr>
        <w:t>.</w:t>
      </w:r>
      <w:r w:rsidR="00D7139C">
        <w:rPr>
          <w:color w:val="000000" w:themeColor="text1"/>
        </w:rPr>
        <w:t xml:space="preserve"> Odotustilojen puuttuessa huolehditaan, että edellinen asiakas on ehtinyt poistumaan ja tilat </w:t>
      </w:r>
      <w:proofErr w:type="gramStart"/>
      <w:r w:rsidR="00D7139C">
        <w:rPr>
          <w:color w:val="000000" w:themeColor="text1"/>
        </w:rPr>
        <w:t>on</w:t>
      </w:r>
      <w:proofErr w:type="gramEnd"/>
      <w:r w:rsidR="00D7139C">
        <w:rPr>
          <w:color w:val="000000" w:themeColor="text1"/>
        </w:rPr>
        <w:t xml:space="preserve"> asianmukaisesti siivottu</w:t>
      </w:r>
      <w:r w:rsidR="00DB117A">
        <w:rPr>
          <w:color w:val="000000" w:themeColor="text1"/>
        </w:rPr>
        <w:t>/</w:t>
      </w:r>
      <w:r w:rsidR="00D7139C">
        <w:rPr>
          <w:color w:val="000000" w:themeColor="text1"/>
        </w:rPr>
        <w:t>tuuletettu ennen seuraavaa asiakasta.</w:t>
      </w:r>
      <w:r w:rsidRPr="00E85FD7">
        <w:rPr>
          <w:color w:val="000000" w:themeColor="text1"/>
        </w:rPr>
        <w:t xml:space="preserve"> Hoitotilassa on sähköinen hoitopöytä</w:t>
      </w:r>
      <w:r w:rsidR="00DB117A">
        <w:rPr>
          <w:color w:val="000000" w:themeColor="text1"/>
        </w:rPr>
        <w:t xml:space="preserve">, </w:t>
      </w:r>
      <w:proofErr w:type="spellStart"/>
      <w:r w:rsidR="00DB117A">
        <w:rPr>
          <w:color w:val="000000" w:themeColor="text1"/>
        </w:rPr>
        <w:t>akuneuloja</w:t>
      </w:r>
      <w:proofErr w:type="spellEnd"/>
      <w:r w:rsidRPr="00E85FD7">
        <w:rPr>
          <w:color w:val="000000" w:themeColor="text1"/>
        </w:rPr>
        <w:t xml:space="preserve"> sekä </w:t>
      </w:r>
      <w:r w:rsidR="00DB117A">
        <w:rPr>
          <w:color w:val="000000" w:themeColor="text1"/>
        </w:rPr>
        <w:t xml:space="preserve">jalkahoitoinstrumentteja silloin kun asiakas on tulossa jalkahoitoon. Välinehuolto suoritetaan kodin puolella ja sieltä löytyvät </w:t>
      </w:r>
      <w:r w:rsidR="002F5D6E">
        <w:rPr>
          <w:color w:val="000000" w:themeColor="text1"/>
        </w:rPr>
        <w:t xml:space="preserve">mm </w:t>
      </w:r>
      <w:r w:rsidR="00DB117A">
        <w:rPr>
          <w:color w:val="000000" w:themeColor="text1"/>
        </w:rPr>
        <w:t>ultraäänipesuri ja autoklaavi.</w:t>
      </w:r>
    </w:p>
    <w:p w14:paraId="2D375A12" w14:textId="77777777" w:rsidR="00E85FD7" w:rsidRPr="00E85FD7" w:rsidRDefault="00E85FD7" w:rsidP="00E85FD7">
      <w:pPr>
        <w:rPr>
          <w:color w:val="000000" w:themeColor="text1"/>
        </w:rPr>
      </w:pPr>
    </w:p>
    <w:p w14:paraId="63F05FB1" w14:textId="39FDA2CB" w:rsidR="00E85FD7" w:rsidRDefault="00E85FD7" w:rsidP="00E85FD7">
      <w:pPr>
        <w:rPr>
          <w:color w:val="000000" w:themeColor="text1"/>
        </w:rPr>
      </w:pPr>
      <w:r w:rsidRPr="00E85FD7">
        <w:rPr>
          <w:color w:val="000000" w:themeColor="text1"/>
        </w:rPr>
        <w:lastRenderedPageBreak/>
        <w:t>Sähköisten laitteiden kunto tulee tarkastaa silmämääräisesti päivittäin ja asettaa ne vioittuessaan käyttökieltoon korjaukseen saakka. Hoitopöydässä on puristumisriski, jo</w:t>
      </w:r>
      <w:r>
        <w:rPr>
          <w:color w:val="000000" w:themeColor="text1"/>
        </w:rPr>
        <w:t>ten sen normaalia käytön ohjeita on noudatettava.</w:t>
      </w:r>
      <w:r w:rsidR="00714D12">
        <w:rPr>
          <w:color w:val="000000" w:themeColor="text1"/>
        </w:rPr>
        <w:t xml:space="preserve"> Akupunkt</w:t>
      </w:r>
      <w:r w:rsidR="00DB117A">
        <w:rPr>
          <w:color w:val="000000" w:themeColor="text1"/>
        </w:rPr>
        <w:t>i</w:t>
      </w:r>
      <w:r w:rsidR="00714D12">
        <w:rPr>
          <w:color w:val="000000" w:themeColor="text1"/>
        </w:rPr>
        <w:t xml:space="preserve">oneuloilla </w:t>
      </w:r>
      <w:r w:rsidR="00DB117A">
        <w:rPr>
          <w:color w:val="000000" w:themeColor="text1"/>
        </w:rPr>
        <w:t xml:space="preserve">ja jalkahoidossa käytettävillä kertakäyttöisillä veitsenterillä </w:t>
      </w:r>
      <w:r w:rsidR="00714D12">
        <w:rPr>
          <w:color w:val="000000" w:themeColor="text1"/>
        </w:rPr>
        <w:t xml:space="preserve">tulee olla </w:t>
      </w:r>
      <w:proofErr w:type="gramStart"/>
      <w:r w:rsidR="00714D12">
        <w:rPr>
          <w:color w:val="000000" w:themeColor="text1"/>
        </w:rPr>
        <w:t>voimassaoleva</w:t>
      </w:r>
      <w:proofErr w:type="gramEnd"/>
      <w:r w:rsidR="00714D12">
        <w:rPr>
          <w:color w:val="000000" w:themeColor="text1"/>
        </w:rPr>
        <w:t xml:space="preserve"> päiväys.</w:t>
      </w:r>
    </w:p>
    <w:p w14:paraId="6811DE98" w14:textId="77777777" w:rsidR="00E85FD7" w:rsidRPr="00E85FD7" w:rsidRDefault="00E85FD7" w:rsidP="00E85FD7">
      <w:pPr>
        <w:rPr>
          <w:color w:val="000000" w:themeColor="text1"/>
        </w:rPr>
      </w:pPr>
    </w:p>
    <w:p w14:paraId="2B553FFD" w14:textId="77777777" w:rsidR="00E85FD7" w:rsidRDefault="00E85FD7" w:rsidP="00E85FD7">
      <w:pPr>
        <w:rPr>
          <w:color w:val="000000" w:themeColor="text1"/>
        </w:rPr>
      </w:pPr>
      <w:r w:rsidRPr="00E85FD7">
        <w:rPr>
          <w:color w:val="000000" w:themeColor="text1"/>
        </w:rPr>
        <w:t>Palveluyksikön vastuuhenkilö vastaa sähkölaitteiden</w:t>
      </w:r>
      <w:r>
        <w:rPr>
          <w:color w:val="000000" w:themeColor="text1"/>
        </w:rPr>
        <w:t xml:space="preserve">, </w:t>
      </w:r>
      <w:r w:rsidRPr="00E85FD7">
        <w:rPr>
          <w:color w:val="000000" w:themeColor="text1"/>
        </w:rPr>
        <w:t>ensisammutusvälineiden tarkastuksista ja saatavuudesta sekä poistumisteiden kunnosta. Palveluyksikössä työskentelevä tarkistaa ja huolehtii päivittäin työvälineidensä kunnosta, työtilojen siisteydestä ja hygieenisyydestä sekä poistumisteiden esteettömyydestä.</w:t>
      </w:r>
    </w:p>
    <w:p w14:paraId="3C398717" w14:textId="0B579945" w:rsidR="00714D12" w:rsidRDefault="00714D12" w:rsidP="00E85FD7">
      <w:pPr>
        <w:rPr>
          <w:color w:val="000000" w:themeColor="text1"/>
        </w:rPr>
      </w:pPr>
      <w:r>
        <w:rPr>
          <w:color w:val="000000" w:themeColor="text1"/>
        </w:rPr>
        <w:br/>
        <w:t>Akupunktioneulat</w:t>
      </w:r>
      <w:r w:rsidR="00DB117A">
        <w:rPr>
          <w:color w:val="000000" w:themeColor="text1"/>
        </w:rPr>
        <w:t xml:space="preserve"> ja veitsenterät</w:t>
      </w:r>
      <w:r>
        <w:rPr>
          <w:color w:val="000000" w:themeColor="text1"/>
        </w:rPr>
        <w:t xml:space="preserve"> tulee säilyttää asianmukaisessa </w:t>
      </w:r>
      <w:r w:rsidR="00DB117A">
        <w:rPr>
          <w:color w:val="000000" w:themeColor="text1"/>
        </w:rPr>
        <w:t xml:space="preserve">särmäjäte </w:t>
      </w:r>
      <w:r>
        <w:rPr>
          <w:color w:val="000000" w:themeColor="text1"/>
        </w:rPr>
        <w:t>astiassa ja ne hävitetään paikallisen apteekin kautta.</w:t>
      </w:r>
    </w:p>
    <w:p w14:paraId="7A76F702" w14:textId="77777777" w:rsidR="00E85FD7" w:rsidRDefault="00E85FD7" w:rsidP="00E85FD7">
      <w:pPr>
        <w:rPr>
          <w:color w:val="000000" w:themeColor="text1"/>
        </w:rPr>
      </w:pPr>
    </w:p>
    <w:p w14:paraId="1793F234" w14:textId="01057B32" w:rsidR="00E85FD7" w:rsidRPr="00E85FD7" w:rsidRDefault="00DB117A" w:rsidP="00E85FD7">
      <w:pPr>
        <w:rPr>
          <w:color w:val="000000" w:themeColor="text1"/>
        </w:rPr>
      </w:pPr>
      <w:r>
        <w:rPr>
          <w:color w:val="000000" w:themeColor="text1"/>
        </w:rPr>
        <w:t xml:space="preserve">Ulkopuolista </w:t>
      </w:r>
      <w:proofErr w:type="spellStart"/>
      <w:r>
        <w:rPr>
          <w:color w:val="000000" w:themeColor="text1"/>
        </w:rPr>
        <w:t>paloturvallisuus</w:t>
      </w:r>
      <w:r w:rsidR="005D4F63">
        <w:rPr>
          <w:color w:val="000000" w:themeColor="text1"/>
        </w:rPr>
        <w:t>tar</w:t>
      </w:r>
      <w:r w:rsidR="00E85FD7" w:rsidRPr="00E85FD7">
        <w:rPr>
          <w:color w:val="000000" w:themeColor="text1"/>
        </w:rPr>
        <w:t>kastus</w:t>
      </w:r>
      <w:r>
        <w:rPr>
          <w:color w:val="000000" w:themeColor="text1"/>
        </w:rPr>
        <w:t>tusta</w:t>
      </w:r>
      <w:proofErr w:type="spellEnd"/>
      <w:r>
        <w:rPr>
          <w:color w:val="000000" w:themeColor="text1"/>
        </w:rPr>
        <w:t xml:space="preserve"> ei tarvitse suorittaa vuosittain, johtuen hoitohuoneen sijainnista kodin yhteydessä. Palveluntarjoaja pitää huolen, että palohälytin on toiminnassa ja sammutuspeite löytyy ja tietää mistä se löytyy.</w:t>
      </w:r>
    </w:p>
    <w:p w14:paraId="0D2721D7" w14:textId="3C2854F8" w:rsidR="00A903ED" w:rsidRDefault="00DB117A" w:rsidP="00DB117A">
      <w:pPr>
        <w:tabs>
          <w:tab w:val="left" w:pos="4056"/>
        </w:tabs>
      </w:pPr>
      <w:r>
        <w:tab/>
      </w:r>
    </w:p>
    <w:p w14:paraId="25F6DF54" w14:textId="73C13712" w:rsidR="00A903ED" w:rsidRDefault="00A903ED" w:rsidP="00A903ED">
      <w:pPr>
        <w:pStyle w:val="Otsikko2"/>
        <w:numPr>
          <w:ilvl w:val="1"/>
          <w:numId w:val="2"/>
        </w:numPr>
        <w:tabs>
          <w:tab w:val="clear" w:pos="792"/>
          <w:tab w:val="num" w:pos="567"/>
        </w:tabs>
        <w:ind w:hanging="792"/>
        <w:rPr>
          <w:color w:val="000000" w:themeColor="text1"/>
        </w:rPr>
      </w:pPr>
      <w:r>
        <w:rPr>
          <w:color w:val="000000" w:themeColor="text1"/>
        </w:rPr>
        <w:t>Tietojärjestelmät ja teknologian käyttö</w:t>
      </w:r>
    </w:p>
    <w:p w14:paraId="296DCB3C" w14:textId="3BFD9540" w:rsidR="00606FEE" w:rsidRDefault="00DB117A" w:rsidP="00606FEE">
      <w:r w:rsidRPr="00DB117A">
        <w:t xml:space="preserve">Palveluyksikössä on käytössä </w:t>
      </w:r>
      <w:proofErr w:type="spellStart"/>
      <w:r>
        <w:t>Slotti</w:t>
      </w:r>
      <w:proofErr w:type="spellEnd"/>
      <w:r w:rsidRPr="00DB117A">
        <w:t xml:space="preserve"> nettiajanvarausjärjestelmä, jonne kirjataan asiakkaan nimi, puhelinnumero </w:t>
      </w:r>
      <w:r>
        <w:t>tai</w:t>
      </w:r>
      <w:r w:rsidRPr="00DB117A">
        <w:t xml:space="preserve"> sähköpostiosoite.</w:t>
      </w:r>
    </w:p>
    <w:p w14:paraId="1EE75843" w14:textId="46F930B3" w:rsidR="00E85FD7" w:rsidRPr="00E85FD7" w:rsidRDefault="00E85FD7" w:rsidP="00E85FD7"/>
    <w:p w14:paraId="3EDBA492" w14:textId="0F488E02" w:rsidR="00A903ED" w:rsidRDefault="00A903ED" w:rsidP="005D4F63">
      <w:pPr>
        <w:pStyle w:val="Otsikko2"/>
        <w:numPr>
          <w:ilvl w:val="0"/>
          <w:numId w:val="0"/>
        </w:numPr>
        <w:rPr>
          <w:color w:val="000000" w:themeColor="text1"/>
        </w:rPr>
      </w:pPr>
      <w:r>
        <w:rPr>
          <w:color w:val="000000" w:themeColor="text1"/>
        </w:rPr>
        <w:t>Asiakas- ja potilastietojen käsittely ja tietosuoja</w:t>
      </w:r>
    </w:p>
    <w:p w14:paraId="36FCCF6C" w14:textId="30347564" w:rsidR="00A903ED" w:rsidRDefault="005D4F63" w:rsidP="00A903ED">
      <w:r w:rsidRPr="005D4F63">
        <w:t>Asiakkaan perustietoja</w:t>
      </w:r>
      <w:r>
        <w:t xml:space="preserve"> (nimi, sähköposti tai puhelinnumero)</w:t>
      </w:r>
      <w:r w:rsidRPr="005D4F63">
        <w:t xml:space="preserve"> käsitellään ajanvarausjärjestelmässä. Ajanvarausjärjestelmässä ei saa</w:t>
      </w:r>
      <w:r>
        <w:t>,</w:t>
      </w:r>
      <w:r w:rsidRPr="005D4F63">
        <w:t xml:space="preserve"> </w:t>
      </w:r>
      <w:r>
        <w:t xml:space="preserve">eikä pysty </w:t>
      </w:r>
      <w:r w:rsidRPr="005D4F63">
        <w:t>käsit</w:t>
      </w:r>
      <w:r>
        <w:t>telemään</w:t>
      </w:r>
      <w:r w:rsidRPr="005D4F63">
        <w:t xml:space="preserve"> potilastietoja. Potilastiedot kirjataan manuaalisesti potilastietolomakkeeseen ja ne säilytetään lukitussa kaapissa yrityksen toimipaikassa.</w:t>
      </w:r>
    </w:p>
    <w:p w14:paraId="46E61754" w14:textId="77777777" w:rsidR="00E770D7" w:rsidRDefault="00E770D7" w:rsidP="00A903ED"/>
    <w:p w14:paraId="65C45053" w14:textId="0805C0A2" w:rsidR="00A903ED" w:rsidRDefault="00A903ED" w:rsidP="00A903ED">
      <w:pPr>
        <w:pStyle w:val="Otsikko2"/>
        <w:numPr>
          <w:ilvl w:val="1"/>
          <w:numId w:val="2"/>
        </w:numPr>
        <w:tabs>
          <w:tab w:val="clear" w:pos="792"/>
          <w:tab w:val="num" w:pos="567"/>
        </w:tabs>
        <w:ind w:hanging="792"/>
        <w:rPr>
          <w:color w:val="000000" w:themeColor="text1"/>
        </w:rPr>
      </w:pPr>
      <w:r>
        <w:rPr>
          <w:color w:val="000000" w:themeColor="text1"/>
        </w:rPr>
        <w:t>Säännöllisesti kerättävän ja muun palautteen huomioiminen</w:t>
      </w:r>
    </w:p>
    <w:p w14:paraId="335E2B0C" w14:textId="77777777" w:rsidR="00FC0920" w:rsidRDefault="00FC0920" w:rsidP="00FC0920"/>
    <w:p w14:paraId="22F04910" w14:textId="79789DB5" w:rsidR="00E770D7" w:rsidRDefault="00E770D7" w:rsidP="00386B3D">
      <w:r w:rsidRPr="00E770D7">
        <w:t>Palautetta kerätään sähköisten kanavi</w:t>
      </w:r>
      <w:r w:rsidR="005D4F63">
        <w:t>en</w:t>
      </w:r>
      <w:r w:rsidRPr="00E770D7">
        <w:t xml:space="preserve">, kuten Google Business </w:t>
      </w:r>
      <w:r w:rsidR="005D4F63">
        <w:t>kautta.</w:t>
      </w:r>
      <w:r w:rsidRPr="00E770D7">
        <w:t xml:space="preserve"> Lisäksi asiakkaille, jotka ovat varanneet ajan</w:t>
      </w:r>
      <w:r w:rsidR="005D4F63">
        <w:t xml:space="preserve"> </w:t>
      </w:r>
      <w:proofErr w:type="spellStart"/>
      <w:r w:rsidR="005D4F63">
        <w:t>Slotin</w:t>
      </w:r>
      <w:proofErr w:type="spellEnd"/>
      <w:r w:rsidR="005D4F63">
        <w:t xml:space="preserve"> kautta</w:t>
      </w:r>
      <w:r w:rsidRPr="00E770D7">
        <w:t>, lähetetään automaattisesti palaute</w:t>
      </w:r>
      <w:r w:rsidR="005D4F63">
        <w:t>kysely.</w:t>
      </w:r>
      <w:r w:rsidR="005D4F63" w:rsidRPr="005D4F63">
        <w:t xml:space="preserve"> Myös henkilökohtaista asiakaspalautetta kysytään.</w:t>
      </w:r>
    </w:p>
    <w:p w14:paraId="66AF7180" w14:textId="77777777" w:rsidR="005D4F63" w:rsidRDefault="005D4F63" w:rsidP="00386B3D"/>
    <w:p w14:paraId="3666BCF8" w14:textId="22D07951" w:rsidR="00386B3D" w:rsidRDefault="00386B3D" w:rsidP="002F5D6E"/>
    <w:p w14:paraId="2EE06E51" w14:textId="55F3DF5C" w:rsidR="00E82349" w:rsidRPr="002F5D6E" w:rsidRDefault="00E82349" w:rsidP="002F5D6E">
      <w:pPr>
        <w:rPr>
          <w:szCs w:val="24"/>
        </w:rPr>
      </w:pPr>
      <w:r w:rsidRPr="002F5D6E">
        <w:rPr>
          <w:szCs w:val="24"/>
        </w:rPr>
        <w:lastRenderedPageBreak/>
        <w:t>Omavalvontasuunnitelma</w:t>
      </w:r>
      <w:r w:rsidR="002F5D6E">
        <w:rPr>
          <w:szCs w:val="24"/>
        </w:rPr>
        <w:t xml:space="preserve"> </w:t>
      </w:r>
      <w:r w:rsidRPr="002F5D6E">
        <w:rPr>
          <w:szCs w:val="24"/>
        </w:rPr>
        <w:t>on julkaistu yrityksen verkkosivui</w:t>
      </w:r>
      <w:r w:rsidR="005D4F63" w:rsidRPr="002F5D6E">
        <w:rPr>
          <w:szCs w:val="24"/>
        </w:rPr>
        <w:t>lla https://www.tiiaahokainen.fi/lakisaateiset/</w:t>
      </w:r>
    </w:p>
    <w:p w14:paraId="4D49AFE0" w14:textId="77777777" w:rsidR="00D4619C" w:rsidRPr="002F5D6E" w:rsidRDefault="00D4619C" w:rsidP="00E82349">
      <w:pPr>
        <w:rPr>
          <w:szCs w:val="24"/>
        </w:rPr>
      </w:pPr>
    </w:p>
    <w:p w14:paraId="05C18B92" w14:textId="0B423F67" w:rsidR="00D4619C" w:rsidRPr="002F5D6E" w:rsidRDefault="00D4619C" w:rsidP="00E82349">
      <w:pPr>
        <w:rPr>
          <w:szCs w:val="24"/>
        </w:rPr>
      </w:pPr>
      <w:r w:rsidRPr="002F5D6E">
        <w:rPr>
          <w:szCs w:val="24"/>
        </w:rPr>
        <w:t xml:space="preserve">Jos omavalvontasuunnitelmassa havaitaan puutteita, tulee ne korjata </w:t>
      </w:r>
      <w:r w:rsidR="003F2419" w:rsidRPr="002F5D6E">
        <w:rPr>
          <w:szCs w:val="24"/>
        </w:rPr>
        <w:t xml:space="preserve">heti kun </w:t>
      </w:r>
      <w:r w:rsidR="00E770D7" w:rsidRPr="002F5D6E">
        <w:rPr>
          <w:szCs w:val="24"/>
        </w:rPr>
        <w:t>virh</w:t>
      </w:r>
      <w:r w:rsidR="003F2419" w:rsidRPr="002F5D6E">
        <w:rPr>
          <w:szCs w:val="24"/>
        </w:rPr>
        <w:t xml:space="preserve">e </w:t>
      </w:r>
      <w:r w:rsidRPr="002F5D6E">
        <w:rPr>
          <w:szCs w:val="24"/>
        </w:rPr>
        <w:t>havait</w:t>
      </w:r>
      <w:r w:rsidR="003F2419" w:rsidRPr="002F5D6E">
        <w:rPr>
          <w:szCs w:val="24"/>
        </w:rPr>
        <w:t>aan.</w:t>
      </w:r>
    </w:p>
    <w:p w14:paraId="795CF602" w14:textId="77777777" w:rsidR="00714D12" w:rsidRPr="002F5D6E" w:rsidRDefault="00714D12" w:rsidP="00E82349">
      <w:pPr>
        <w:rPr>
          <w:szCs w:val="24"/>
        </w:rPr>
      </w:pPr>
    </w:p>
    <w:p w14:paraId="2A7D4E83" w14:textId="77777777" w:rsidR="002F5D6E" w:rsidRDefault="00714D12" w:rsidP="00E82349">
      <w:pPr>
        <w:rPr>
          <w:color w:val="000000" w:themeColor="text1"/>
          <w:szCs w:val="24"/>
        </w:rPr>
      </w:pPr>
      <w:r w:rsidRPr="002F5D6E">
        <w:rPr>
          <w:color w:val="000000" w:themeColor="text1"/>
          <w:szCs w:val="24"/>
        </w:rPr>
        <w:t xml:space="preserve">Omavalvontasuunnitelma on hyväksytty </w:t>
      </w:r>
      <w:r w:rsidR="003F2419" w:rsidRPr="002F5D6E">
        <w:rPr>
          <w:color w:val="000000" w:themeColor="text1"/>
          <w:szCs w:val="24"/>
        </w:rPr>
        <w:t>21.3.2026</w:t>
      </w:r>
      <w:r w:rsidRPr="002F5D6E">
        <w:rPr>
          <w:color w:val="000000" w:themeColor="text1"/>
          <w:szCs w:val="24"/>
        </w:rPr>
        <w:t xml:space="preserve">. </w:t>
      </w:r>
    </w:p>
    <w:p w14:paraId="5CBD4BA8" w14:textId="20D8713F" w:rsidR="00714D12" w:rsidRPr="002F5D6E" w:rsidRDefault="00714D12" w:rsidP="00E82349">
      <w:pPr>
        <w:rPr>
          <w:color w:val="000000" w:themeColor="text1"/>
          <w:szCs w:val="24"/>
        </w:rPr>
      </w:pPr>
      <w:r w:rsidRPr="002F5D6E">
        <w:rPr>
          <w:color w:val="000000" w:themeColor="text1"/>
          <w:szCs w:val="24"/>
        </w:rPr>
        <w:t xml:space="preserve">Laatijana </w:t>
      </w:r>
      <w:r w:rsidR="003F2419" w:rsidRPr="002F5D6E">
        <w:rPr>
          <w:color w:val="000000" w:themeColor="text1"/>
          <w:szCs w:val="24"/>
        </w:rPr>
        <w:t>Tiia Ahokainen/ Tmi Tiia Ahokainen</w:t>
      </w:r>
    </w:p>
    <w:p w14:paraId="160F22AA" w14:textId="77777777" w:rsidR="00714D12" w:rsidRDefault="00714D12" w:rsidP="00E82349"/>
    <w:p w14:paraId="2F12885C" w14:textId="77777777" w:rsidR="00533AB7" w:rsidRDefault="00533AB7" w:rsidP="00533AB7">
      <w:pPr>
        <w:rPr>
          <w:color w:val="000000" w:themeColor="text1"/>
        </w:rPr>
      </w:pPr>
    </w:p>
    <w:sectPr w:rsidR="00533AB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4762D"/>
    <w:multiLevelType w:val="hybridMultilevel"/>
    <w:tmpl w:val="12BC05F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DB36096"/>
    <w:multiLevelType w:val="multilevel"/>
    <w:tmpl w:val="6C10275E"/>
    <w:lvl w:ilvl="0">
      <w:start w:val="1"/>
      <w:numFmt w:val="decimal"/>
      <w:pStyle w:val="Otsikko1"/>
      <w:lvlText w:val="%1"/>
      <w:lvlJc w:val="left"/>
      <w:pPr>
        <w:tabs>
          <w:tab w:val="num" w:pos="360"/>
        </w:tabs>
        <w:ind w:left="360" w:hanging="360"/>
      </w:pPr>
      <w:rPr>
        <w:rFonts w:hint="default"/>
      </w:rPr>
    </w:lvl>
    <w:lvl w:ilvl="1">
      <w:start w:val="1"/>
      <w:numFmt w:val="decimal"/>
      <w:pStyle w:val="Otsikko2"/>
      <w:lvlText w:val="%1.%2."/>
      <w:lvlJc w:val="left"/>
      <w:pPr>
        <w:tabs>
          <w:tab w:val="num" w:pos="792"/>
        </w:tabs>
        <w:ind w:left="792" w:hanging="432"/>
      </w:pPr>
      <w:rPr>
        <w:rFonts w:hint="default"/>
      </w:rPr>
    </w:lvl>
    <w:lvl w:ilvl="2">
      <w:start w:val="1"/>
      <w:numFmt w:val="decimal"/>
      <w:pStyle w:val="Otsikko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44303944"/>
    <w:multiLevelType w:val="hybridMultilevel"/>
    <w:tmpl w:val="383EFEE2"/>
    <w:lvl w:ilvl="0" w:tplc="2800CEA6">
      <w:start w:val="1"/>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099137150">
    <w:abstractNumId w:val="1"/>
  </w:num>
  <w:num w:numId="2" w16cid:durableId="1777677416">
    <w:abstractNumId w:val="1"/>
    <w:lvlOverride w:ilvl="0">
      <w:lvl w:ilvl="0">
        <w:start w:val="1"/>
        <w:numFmt w:val="decimal"/>
        <w:pStyle w:val="Otsikko1"/>
        <w:lvlText w:val="%1"/>
        <w:lvlJc w:val="left"/>
        <w:pPr>
          <w:tabs>
            <w:tab w:val="num" w:pos="360"/>
          </w:tabs>
          <w:ind w:left="360" w:hanging="360"/>
        </w:pPr>
        <w:rPr>
          <w:rFonts w:hint="default"/>
        </w:rPr>
      </w:lvl>
    </w:lvlOverride>
    <w:lvlOverride w:ilvl="1">
      <w:lvl w:ilvl="1">
        <w:start w:val="1"/>
        <w:numFmt w:val="decimal"/>
        <w:pStyle w:val="Otsikko2"/>
        <w:lvlText w:val="%1.%2"/>
        <w:lvlJc w:val="left"/>
        <w:pPr>
          <w:tabs>
            <w:tab w:val="num" w:pos="792"/>
          </w:tabs>
          <w:ind w:left="792" w:hanging="432"/>
        </w:pPr>
        <w:rPr>
          <w:rFonts w:hint="default"/>
        </w:rPr>
      </w:lvl>
    </w:lvlOverride>
    <w:lvlOverride w:ilvl="2">
      <w:lvl w:ilvl="2">
        <w:start w:val="1"/>
        <w:numFmt w:val="decimal"/>
        <w:pStyle w:val="Otsikko3"/>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 w16cid:durableId="2123962489">
    <w:abstractNumId w:val="0"/>
  </w:num>
  <w:num w:numId="4" w16cid:durableId="627664099">
    <w:abstractNumId w:val="2"/>
  </w:num>
  <w:num w:numId="5" w16cid:durableId="1245727456">
    <w:abstractNumId w:val="1"/>
    <w:lvlOverride w:ilvl="0">
      <w:startOverride w:val="1"/>
      <w:lvl w:ilvl="0">
        <w:start w:val="1"/>
        <w:numFmt w:val="decimal"/>
        <w:pStyle w:val="Otsikko1"/>
        <w:lvlText w:val="%1"/>
        <w:lvlJc w:val="left"/>
        <w:pPr>
          <w:tabs>
            <w:tab w:val="num" w:pos="360"/>
          </w:tabs>
          <w:ind w:left="360" w:hanging="360"/>
        </w:pPr>
        <w:rPr>
          <w:rFonts w:hint="default"/>
        </w:rPr>
      </w:lvl>
    </w:lvlOverride>
    <w:lvlOverride w:ilvl="1">
      <w:startOverride w:val="6"/>
      <w:lvl w:ilvl="1">
        <w:start w:val="6"/>
        <w:numFmt w:val="decimal"/>
        <w:pStyle w:val="Otsikko2"/>
        <w:lvlText w:val="%1.%2"/>
        <w:lvlJc w:val="left"/>
        <w:pPr>
          <w:tabs>
            <w:tab w:val="num" w:pos="792"/>
          </w:tabs>
          <w:ind w:left="792" w:hanging="432"/>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412"/>
    <w:rsid w:val="00011E8C"/>
    <w:rsid w:val="0002182C"/>
    <w:rsid w:val="000620ED"/>
    <w:rsid w:val="000A3A0F"/>
    <w:rsid w:val="00125C1F"/>
    <w:rsid w:val="0015328C"/>
    <w:rsid w:val="001A414F"/>
    <w:rsid w:val="001B0741"/>
    <w:rsid w:val="001B48C3"/>
    <w:rsid w:val="001E6AD8"/>
    <w:rsid w:val="002D3F15"/>
    <w:rsid w:val="002D7245"/>
    <w:rsid w:val="002E6A6E"/>
    <w:rsid w:val="002F5D6E"/>
    <w:rsid w:val="00320F01"/>
    <w:rsid w:val="00326E8C"/>
    <w:rsid w:val="003305CB"/>
    <w:rsid w:val="00375C63"/>
    <w:rsid w:val="00375E29"/>
    <w:rsid w:val="00386B3D"/>
    <w:rsid w:val="003F2419"/>
    <w:rsid w:val="00451A65"/>
    <w:rsid w:val="0047581A"/>
    <w:rsid w:val="0049528C"/>
    <w:rsid w:val="00533AB7"/>
    <w:rsid w:val="00534C15"/>
    <w:rsid w:val="005D4F63"/>
    <w:rsid w:val="005E1D0A"/>
    <w:rsid w:val="00606FEE"/>
    <w:rsid w:val="00671CDF"/>
    <w:rsid w:val="006D64AA"/>
    <w:rsid w:val="006E3778"/>
    <w:rsid w:val="006F42DD"/>
    <w:rsid w:val="00714D12"/>
    <w:rsid w:val="00791909"/>
    <w:rsid w:val="00866412"/>
    <w:rsid w:val="00871396"/>
    <w:rsid w:val="0088103F"/>
    <w:rsid w:val="008845BF"/>
    <w:rsid w:val="008C6A2F"/>
    <w:rsid w:val="00935858"/>
    <w:rsid w:val="00953ECD"/>
    <w:rsid w:val="009646A5"/>
    <w:rsid w:val="009F4E19"/>
    <w:rsid w:val="00A1661D"/>
    <w:rsid w:val="00A24220"/>
    <w:rsid w:val="00A77D6C"/>
    <w:rsid w:val="00A903ED"/>
    <w:rsid w:val="00A97642"/>
    <w:rsid w:val="00AD269F"/>
    <w:rsid w:val="00B14941"/>
    <w:rsid w:val="00B17905"/>
    <w:rsid w:val="00B3529B"/>
    <w:rsid w:val="00B74F31"/>
    <w:rsid w:val="00B76AA9"/>
    <w:rsid w:val="00C85EF8"/>
    <w:rsid w:val="00D4619C"/>
    <w:rsid w:val="00D7139C"/>
    <w:rsid w:val="00D8205D"/>
    <w:rsid w:val="00DB117A"/>
    <w:rsid w:val="00DB7E4C"/>
    <w:rsid w:val="00E20FD5"/>
    <w:rsid w:val="00E32A8E"/>
    <w:rsid w:val="00E72E88"/>
    <w:rsid w:val="00E770D7"/>
    <w:rsid w:val="00E82349"/>
    <w:rsid w:val="00E85FD7"/>
    <w:rsid w:val="00E95886"/>
    <w:rsid w:val="00EA55D1"/>
    <w:rsid w:val="00EB1C31"/>
    <w:rsid w:val="00ED77A6"/>
    <w:rsid w:val="00F0140F"/>
    <w:rsid w:val="00F26F36"/>
    <w:rsid w:val="00F4294D"/>
    <w:rsid w:val="00FC0920"/>
    <w:rsid w:val="00FC36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67D7A"/>
  <w15:chartTrackingRefBased/>
  <w15:docId w15:val="{DBE5513C-001D-4F76-BBD2-FB3160F8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66412"/>
    <w:pPr>
      <w:spacing w:after="0" w:line="360" w:lineRule="auto"/>
      <w:jc w:val="both"/>
    </w:pPr>
    <w:rPr>
      <w:rFonts w:ascii="Arial" w:eastAsia="Calibri" w:hAnsi="Arial" w:cs="Symbol"/>
      <w:kern w:val="0"/>
      <w:sz w:val="24"/>
      <w14:ligatures w14:val="none"/>
    </w:rPr>
  </w:style>
  <w:style w:type="paragraph" w:styleId="Otsikko1">
    <w:name w:val="heading 1"/>
    <w:basedOn w:val="Normaali"/>
    <w:next w:val="Normaali"/>
    <w:link w:val="Otsikko1Char"/>
    <w:qFormat/>
    <w:rsid w:val="00866412"/>
    <w:pPr>
      <w:keepNext/>
      <w:pageBreakBefore/>
      <w:numPr>
        <w:numId w:val="1"/>
      </w:numPr>
      <w:jc w:val="left"/>
      <w:outlineLvl w:val="0"/>
    </w:pPr>
    <w:rPr>
      <w:rFonts w:cs="Arial"/>
      <w:b/>
      <w:bCs/>
      <w:kern w:val="32"/>
      <w:szCs w:val="32"/>
    </w:rPr>
  </w:style>
  <w:style w:type="paragraph" w:styleId="Otsikko2">
    <w:name w:val="heading 2"/>
    <w:basedOn w:val="Normaali"/>
    <w:next w:val="Normaali"/>
    <w:link w:val="Otsikko2Char"/>
    <w:qFormat/>
    <w:rsid w:val="00866412"/>
    <w:pPr>
      <w:keepNext/>
      <w:numPr>
        <w:ilvl w:val="1"/>
        <w:numId w:val="1"/>
      </w:numPr>
      <w:tabs>
        <w:tab w:val="clear" w:pos="792"/>
        <w:tab w:val="num" w:pos="567"/>
      </w:tabs>
      <w:ind w:hanging="792"/>
      <w:jc w:val="left"/>
      <w:outlineLvl w:val="1"/>
    </w:pPr>
    <w:rPr>
      <w:rFonts w:cs="Times New Roman"/>
      <w:b/>
      <w:bCs/>
      <w:iCs/>
      <w:szCs w:val="28"/>
    </w:rPr>
  </w:style>
  <w:style w:type="paragraph" w:styleId="Otsikko3">
    <w:name w:val="heading 3"/>
    <w:next w:val="Normaali"/>
    <w:link w:val="Otsikko3Char"/>
    <w:qFormat/>
    <w:rsid w:val="00866412"/>
    <w:pPr>
      <w:keepNext/>
      <w:numPr>
        <w:ilvl w:val="2"/>
        <w:numId w:val="1"/>
      </w:numPr>
      <w:tabs>
        <w:tab w:val="clear" w:pos="1440"/>
        <w:tab w:val="num" w:pos="720"/>
      </w:tabs>
      <w:spacing w:after="0" w:line="360" w:lineRule="auto"/>
      <w:ind w:left="720" w:hanging="720"/>
      <w:outlineLvl w:val="2"/>
    </w:pPr>
    <w:rPr>
      <w:rFonts w:ascii="Arial" w:eastAsia="Calibri" w:hAnsi="Arial" w:cs="Arial"/>
      <w:b/>
      <w:bCs/>
      <w:kern w:val="0"/>
      <w:sz w:val="24"/>
      <w:szCs w:val="26"/>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866412"/>
    <w:rPr>
      <w:rFonts w:ascii="Arial" w:eastAsia="Calibri" w:hAnsi="Arial" w:cs="Arial"/>
      <w:b/>
      <w:bCs/>
      <w:kern w:val="32"/>
      <w:sz w:val="24"/>
      <w:szCs w:val="32"/>
      <w14:ligatures w14:val="none"/>
    </w:rPr>
  </w:style>
  <w:style w:type="character" w:customStyle="1" w:styleId="Otsikko2Char">
    <w:name w:val="Otsikko 2 Char"/>
    <w:basedOn w:val="Kappaleenoletusfontti"/>
    <w:link w:val="Otsikko2"/>
    <w:rsid w:val="00866412"/>
    <w:rPr>
      <w:rFonts w:ascii="Arial" w:eastAsia="Calibri" w:hAnsi="Arial" w:cs="Times New Roman"/>
      <w:b/>
      <w:bCs/>
      <w:iCs/>
      <w:kern w:val="0"/>
      <w:sz w:val="24"/>
      <w:szCs w:val="28"/>
      <w14:ligatures w14:val="none"/>
    </w:rPr>
  </w:style>
  <w:style w:type="character" w:customStyle="1" w:styleId="Otsikko3Char">
    <w:name w:val="Otsikko 3 Char"/>
    <w:basedOn w:val="Kappaleenoletusfontti"/>
    <w:link w:val="Otsikko3"/>
    <w:rsid w:val="00866412"/>
    <w:rPr>
      <w:rFonts w:ascii="Arial" w:eastAsia="Calibri" w:hAnsi="Arial" w:cs="Arial"/>
      <w:b/>
      <w:bCs/>
      <w:kern w:val="0"/>
      <w:sz w:val="24"/>
      <w:szCs w:val="26"/>
      <w14:ligatures w14:val="none"/>
    </w:rPr>
  </w:style>
  <w:style w:type="paragraph" w:styleId="Luettelokappale">
    <w:name w:val="List Paragraph"/>
    <w:basedOn w:val="Normaali"/>
    <w:uiPriority w:val="34"/>
    <w:qFormat/>
    <w:rsid w:val="00DB7E4C"/>
    <w:pPr>
      <w:ind w:left="720"/>
      <w:contextualSpacing/>
    </w:pPr>
  </w:style>
  <w:style w:type="character" w:styleId="Hyperlinkki">
    <w:name w:val="Hyperlink"/>
    <w:basedOn w:val="Kappaleenoletusfontti"/>
    <w:uiPriority w:val="99"/>
    <w:unhideWhenUsed/>
    <w:rsid w:val="0015328C"/>
    <w:rPr>
      <w:color w:val="0563C1" w:themeColor="hyperlink"/>
      <w:u w:val="single"/>
    </w:rPr>
  </w:style>
  <w:style w:type="character" w:styleId="Ratkaisematonmaininta">
    <w:name w:val="Unresolved Mention"/>
    <w:basedOn w:val="Kappaleenoletusfontti"/>
    <w:uiPriority w:val="99"/>
    <w:semiHidden/>
    <w:unhideWhenUsed/>
    <w:rsid w:val="0015328C"/>
    <w:rPr>
      <w:color w:val="605E5C"/>
      <w:shd w:val="clear" w:color="auto" w:fill="E1DFDD"/>
    </w:rPr>
  </w:style>
  <w:style w:type="character" w:styleId="Kommentinviite">
    <w:name w:val="annotation reference"/>
    <w:basedOn w:val="Kappaleenoletusfontti"/>
    <w:uiPriority w:val="99"/>
    <w:semiHidden/>
    <w:unhideWhenUsed/>
    <w:rsid w:val="00326E8C"/>
    <w:rPr>
      <w:sz w:val="16"/>
      <w:szCs w:val="16"/>
    </w:rPr>
  </w:style>
  <w:style w:type="paragraph" w:styleId="Kommentinteksti">
    <w:name w:val="annotation text"/>
    <w:basedOn w:val="Normaali"/>
    <w:link w:val="KommentintekstiChar"/>
    <w:uiPriority w:val="99"/>
    <w:semiHidden/>
    <w:unhideWhenUsed/>
    <w:rsid w:val="00326E8C"/>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326E8C"/>
    <w:rPr>
      <w:rFonts w:ascii="Arial" w:eastAsia="Calibri" w:hAnsi="Arial" w:cs="Symbol"/>
      <w:kern w:val="0"/>
      <w:sz w:val="20"/>
      <w:szCs w:val="20"/>
      <w14:ligatures w14:val="none"/>
    </w:rPr>
  </w:style>
  <w:style w:type="paragraph" w:styleId="Kommentinotsikko">
    <w:name w:val="annotation subject"/>
    <w:basedOn w:val="Kommentinteksti"/>
    <w:next w:val="Kommentinteksti"/>
    <w:link w:val="KommentinotsikkoChar"/>
    <w:uiPriority w:val="99"/>
    <w:semiHidden/>
    <w:unhideWhenUsed/>
    <w:rsid w:val="00326E8C"/>
    <w:rPr>
      <w:b/>
      <w:bCs/>
    </w:rPr>
  </w:style>
  <w:style w:type="character" w:customStyle="1" w:styleId="KommentinotsikkoChar">
    <w:name w:val="Kommentin otsikko Char"/>
    <w:basedOn w:val="KommentintekstiChar"/>
    <w:link w:val="Kommentinotsikko"/>
    <w:uiPriority w:val="99"/>
    <w:semiHidden/>
    <w:rsid w:val="00326E8C"/>
    <w:rPr>
      <w:rFonts w:ascii="Arial" w:eastAsia="Calibri" w:hAnsi="Arial" w:cs="Symbo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34771">
      <w:bodyDiv w:val="1"/>
      <w:marLeft w:val="0"/>
      <w:marRight w:val="0"/>
      <w:marTop w:val="0"/>
      <w:marBottom w:val="0"/>
      <w:divBdr>
        <w:top w:val="none" w:sz="0" w:space="0" w:color="auto"/>
        <w:left w:val="none" w:sz="0" w:space="0" w:color="auto"/>
        <w:bottom w:val="none" w:sz="0" w:space="0" w:color="auto"/>
        <w:right w:val="none" w:sz="0" w:space="0" w:color="auto"/>
      </w:divBdr>
      <w:divsChild>
        <w:div w:id="1705790803">
          <w:marLeft w:val="0"/>
          <w:marRight w:val="0"/>
          <w:marTop w:val="0"/>
          <w:marBottom w:val="0"/>
          <w:divBdr>
            <w:top w:val="none" w:sz="0" w:space="0" w:color="auto"/>
            <w:left w:val="none" w:sz="0" w:space="0" w:color="auto"/>
            <w:bottom w:val="none" w:sz="0" w:space="0" w:color="auto"/>
            <w:right w:val="none" w:sz="0" w:space="0" w:color="auto"/>
          </w:divBdr>
          <w:divsChild>
            <w:div w:id="399324680">
              <w:marLeft w:val="0"/>
              <w:marRight w:val="0"/>
              <w:marTop w:val="0"/>
              <w:marBottom w:val="0"/>
              <w:divBdr>
                <w:top w:val="none" w:sz="0" w:space="0" w:color="auto"/>
                <w:left w:val="none" w:sz="0" w:space="0" w:color="auto"/>
                <w:bottom w:val="none" w:sz="0" w:space="0" w:color="auto"/>
                <w:right w:val="none" w:sz="0" w:space="0" w:color="auto"/>
              </w:divBdr>
              <w:divsChild>
                <w:div w:id="628362004">
                  <w:marLeft w:val="0"/>
                  <w:marRight w:val="0"/>
                  <w:marTop w:val="0"/>
                  <w:marBottom w:val="0"/>
                  <w:divBdr>
                    <w:top w:val="none" w:sz="0" w:space="0" w:color="auto"/>
                    <w:left w:val="none" w:sz="0" w:space="0" w:color="auto"/>
                    <w:bottom w:val="none" w:sz="0" w:space="0" w:color="auto"/>
                    <w:right w:val="none" w:sz="0" w:space="0" w:color="auto"/>
                  </w:divBdr>
                  <w:divsChild>
                    <w:div w:id="39683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228187">
          <w:marLeft w:val="0"/>
          <w:marRight w:val="0"/>
          <w:marTop w:val="0"/>
          <w:marBottom w:val="0"/>
          <w:divBdr>
            <w:top w:val="none" w:sz="0" w:space="0" w:color="auto"/>
            <w:left w:val="none" w:sz="0" w:space="0" w:color="auto"/>
            <w:bottom w:val="none" w:sz="0" w:space="0" w:color="auto"/>
            <w:right w:val="none" w:sz="0" w:space="0" w:color="auto"/>
          </w:divBdr>
          <w:divsChild>
            <w:div w:id="1840192488">
              <w:marLeft w:val="0"/>
              <w:marRight w:val="0"/>
              <w:marTop w:val="0"/>
              <w:marBottom w:val="0"/>
              <w:divBdr>
                <w:top w:val="none" w:sz="0" w:space="0" w:color="auto"/>
                <w:left w:val="none" w:sz="0" w:space="0" w:color="auto"/>
                <w:bottom w:val="none" w:sz="0" w:space="0" w:color="auto"/>
                <w:right w:val="none" w:sz="0" w:space="0" w:color="auto"/>
              </w:divBdr>
              <w:divsChild>
                <w:div w:id="1683630676">
                  <w:marLeft w:val="0"/>
                  <w:marRight w:val="0"/>
                  <w:marTop w:val="0"/>
                  <w:marBottom w:val="0"/>
                  <w:divBdr>
                    <w:top w:val="none" w:sz="0" w:space="0" w:color="auto"/>
                    <w:left w:val="none" w:sz="0" w:space="0" w:color="auto"/>
                    <w:bottom w:val="none" w:sz="0" w:space="0" w:color="auto"/>
                    <w:right w:val="none" w:sz="0" w:space="0" w:color="auto"/>
                  </w:divBdr>
                  <w:divsChild>
                    <w:div w:id="203734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20570">
      <w:bodyDiv w:val="1"/>
      <w:marLeft w:val="0"/>
      <w:marRight w:val="0"/>
      <w:marTop w:val="0"/>
      <w:marBottom w:val="0"/>
      <w:divBdr>
        <w:top w:val="none" w:sz="0" w:space="0" w:color="auto"/>
        <w:left w:val="none" w:sz="0" w:space="0" w:color="auto"/>
        <w:bottom w:val="none" w:sz="0" w:space="0" w:color="auto"/>
        <w:right w:val="none" w:sz="0" w:space="0" w:color="auto"/>
      </w:divBdr>
    </w:div>
    <w:div w:id="305136174">
      <w:bodyDiv w:val="1"/>
      <w:marLeft w:val="0"/>
      <w:marRight w:val="0"/>
      <w:marTop w:val="0"/>
      <w:marBottom w:val="0"/>
      <w:divBdr>
        <w:top w:val="none" w:sz="0" w:space="0" w:color="auto"/>
        <w:left w:val="none" w:sz="0" w:space="0" w:color="auto"/>
        <w:bottom w:val="none" w:sz="0" w:space="0" w:color="auto"/>
        <w:right w:val="none" w:sz="0" w:space="0" w:color="auto"/>
      </w:divBdr>
    </w:div>
    <w:div w:id="317611445">
      <w:bodyDiv w:val="1"/>
      <w:marLeft w:val="0"/>
      <w:marRight w:val="0"/>
      <w:marTop w:val="0"/>
      <w:marBottom w:val="0"/>
      <w:divBdr>
        <w:top w:val="none" w:sz="0" w:space="0" w:color="auto"/>
        <w:left w:val="none" w:sz="0" w:space="0" w:color="auto"/>
        <w:bottom w:val="none" w:sz="0" w:space="0" w:color="auto"/>
        <w:right w:val="none" w:sz="0" w:space="0" w:color="auto"/>
      </w:divBdr>
    </w:div>
    <w:div w:id="459109853">
      <w:bodyDiv w:val="1"/>
      <w:marLeft w:val="0"/>
      <w:marRight w:val="0"/>
      <w:marTop w:val="0"/>
      <w:marBottom w:val="0"/>
      <w:divBdr>
        <w:top w:val="none" w:sz="0" w:space="0" w:color="auto"/>
        <w:left w:val="none" w:sz="0" w:space="0" w:color="auto"/>
        <w:bottom w:val="none" w:sz="0" w:space="0" w:color="auto"/>
        <w:right w:val="none" w:sz="0" w:space="0" w:color="auto"/>
      </w:divBdr>
    </w:div>
    <w:div w:id="583301204">
      <w:bodyDiv w:val="1"/>
      <w:marLeft w:val="0"/>
      <w:marRight w:val="0"/>
      <w:marTop w:val="0"/>
      <w:marBottom w:val="0"/>
      <w:divBdr>
        <w:top w:val="none" w:sz="0" w:space="0" w:color="auto"/>
        <w:left w:val="none" w:sz="0" w:space="0" w:color="auto"/>
        <w:bottom w:val="none" w:sz="0" w:space="0" w:color="auto"/>
        <w:right w:val="none" w:sz="0" w:space="0" w:color="auto"/>
      </w:divBdr>
      <w:divsChild>
        <w:div w:id="513880025">
          <w:marLeft w:val="0"/>
          <w:marRight w:val="0"/>
          <w:marTop w:val="0"/>
          <w:marBottom w:val="0"/>
          <w:divBdr>
            <w:top w:val="none" w:sz="0" w:space="0" w:color="auto"/>
            <w:left w:val="none" w:sz="0" w:space="0" w:color="auto"/>
            <w:bottom w:val="none" w:sz="0" w:space="0" w:color="auto"/>
            <w:right w:val="none" w:sz="0" w:space="0" w:color="auto"/>
          </w:divBdr>
          <w:divsChild>
            <w:div w:id="131097891">
              <w:marLeft w:val="0"/>
              <w:marRight w:val="0"/>
              <w:marTop w:val="0"/>
              <w:marBottom w:val="0"/>
              <w:divBdr>
                <w:top w:val="none" w:sz="0" w:space="0" w:color="auto"/>
                <w:left w:val="none" w:sz="0" w:space="0" w:color="auto"/>
                <w:bottom w:val="none" w:sz="0" w:space="0" w:color="auto"/>
                <w:right w:val="none" w:sz="0" w:space="0" w:color="auto"/>
              </w:divBdr>
              <w:divsChild>
                <w:div w:id="933363722">
                  <w:marLeft w:val="0"/>
                  <w:marRight w:val="0"/>
                  <w:marTop w:val="0"/>
                  <w:marBottom w:val="0"/>
                  <w:divBdr>
                    <w:top w:val="none" w:sz="0" w:space="0" w:color="auto"/>
                    <w:left w:val="none" w:sz="0" w:space="0" w:color="auto"/>
                    <w:bottom w:val="none" w:sz="0" w:space="0" w:color="auto"/>
                    <w:right w:val="none" w:sz="0" w:space="0" w:color="auto"/>
                  </w:divBdr>
                  <w:divsChild>
                    <w:div w:id="167098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872791">
          <w:marLeft w:val="0"/>
          <w:marRight w:val="0"/>
          <w:marTop w:val="0"/>
          <w:marBottom w:val="0"/>
          <w:divBdr>
            <w:top w:val="none" w:sz="0" w:space="0" w:color="auto"/>
            <w:left w:val="none" w:sz="0" w:space="0" w:color="auto"/>
            <w:bottom w:val="none" w:sz="0" w:space="0" w:color="auto"/>
            <w:right w:val="none" w:sz="0" w:space="0" w:color="auto"/>
          </w:divBdr>
          <w:divsChild>
            <w:div w:id="1498956482">
              <w:marLeft w:val="0"/>
              <w:marRight w:val="0"/>
              <w:marTop w:val="0"/>
              <w:marBottom w:val="0"/>
              <w:divBdr>
                <w:top w:val="none" w:sz="0" w:space="0" w:color="auto"/>
                <w:left w:val="none" w:sz="0" w:space="0" w:color="auto"/>
                <w:bottom w:val="none" w:sz="0" w:space="0" w:color="auto"/>
                <w:right w:val="none" w:sz="0" w:space="0" w:color="auto"/>
              </w:divBdr>
              <w:divsChild>
                <w:div w:id="1126775914">
                  <w:marLeft w:val="0"/>
                  <w:marRight w:val="0"/>
                  <w:marTop w:val="0"/>
                  <w:marBottom w:val="0"/>
                  <w:divBdr>
                    <w:top w:val="none" w:sz="0" w:space="0" w:color="auto"/>
                    <w:left w:val="none" w:sz="0" w:space="0" w:color="auto"/>
                    <w:bottom w:val="none" w:sz="0" w:space="0" w:color="auto"/>
                    <w:right w:val="none" w:sz="0" w:space="0" w:color="auto"/>
                  </w:divBdr>
                  <w:divsChild>
                    <w:div w:id="5329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798154">
      <w:bodyDiv w:val="1"/>
      <w:marLeft w:val="0"/>
      <w:marRight w:val="0"/>
      <w:marTop w:val="0"/>
      <w:marBottom w:val="0"/>
      <w:divBdr>
        <w:top w:val="none" w:sz="0" w:space="0" w:color="auto"/>
        <w:left w:val="none" w:sz="0" w:space="0" w:color="auto"/>
        <w:bottom w:val="none" w:sz="0" w:space="0" w:color="auto"/>
        <w:right w:val="none" w:sz="0" w:space="0" w:color="auto"/>
      </w:divBdr>
    </w:div>
    <w:div w:id="623079183">
      <w:bodyDiv w:val="1"/>
      <w:marLeft w:val="0"/>
      <w:marRight w:val="0"/>
      <w:marTop w:val="0"/>
      <w:marBottom w:val="0"/>
      <w:divBdr>
        <w:top w:val="none" w:sz="0" w:space="0" w:color="auto"/>
        <w:left w:val="none" w:sz="0" w:space="0" w:color="auto"/>
        <w:bottom w:val="none" w:sz="0" w:space="0" w:color="auto"/>
        <w:right w:val="none" w:sz="0" w:space="0" w:color="auto"/>
      </w:divBdr>
    </w:div>
    <w:div w:id="930165986">
      <w:bodyDiv w:val="1"/>
      <w:marLeft w:val="0"/>
      <w:marRight w:val="0"/>
      <w:marTop w:val="0"/>
      <w:marBottom w:val="0"/>
      <w:divBdr>
        <w:top w:val="none" w:sz="0" w:space="0" w:color="auto"/>
        <w:left w:val="none" w:sz="0" w:space="0" w:color="auto"/>
        <w:bottom w:val="none" w:sz="0" w:space="0" w:color="auto"/>
        <w:right w:val="none" w:sz="0" w:space="0" w:color="auto"/>
      </w:divBdr>
    </w:div>
    <w:div w:id="1191064571">
      <w:bodyDiv w:val="1"/>
      <w:marLeft w:val="0"/>
      <w:marRight w:val="0"/>
      <w:marTop w:val="0"/>
      <w:marBottom w:val="0"/>
      <w:divBdr>
        <w:top w:val="none" w:sz="0" w:space="0" w:color="auto"/>
        <w:left w:val="none" w:sz="0" w:space="0" w:color="auto"/>
        <w:bottom w:val="none" w:sz="0" w:space="0" w:color="auto"/>
        <w:right w:val="none" w:sz="0" w:space="0" w:color="auto"/>
      </w:divBdr>
    </w:div>
    <w:div w:id="1480000704">
      <w:bodyDiv w:val="1"/>
      <w:marLeft w:val="0"/>
      <w:marRight w:val="0"/>
      <w:marTop w:val="0"/>
      <w:marBottom w:val="0"/>
      <w:divBdr>
        <w:top w:val="none" w:sz="0" w:space="0" w:color="auto"/>
        <w:left w:val="none" w:sz="0" w:space="0" w:color="auto"/>
        <w:bottom w:val="none" w:sz="0" w:space="0" w:color="auto"/>
        <w:right w:val="none" w:sz="0" w:space="0" w:color="auto"/>
      </w:divBdr>
      <w:divsChild>
        <w:div w:id="710954226">
          <w:marLeft w:val="0"/>
          <w:marRight w:val="0"/>
          <w:marTop w:val="0"/>
          <w:marBottom w:val="0"/>
          <w:divBdr>
            <w:top w:val="single" w:sz="2" w:space="0" w:color="D9D9E3"/>
            <w:left w:val="single" w:sz="2" w:space="0" w:color="D9D9E3"/>
            <w:bottom w:val="single" w:sz="2" w:space="0" w:color="D9D9E3"/>
            <w:right w:val="single" w:sz="2" w:space="0" w:color="D9D9E3"/>
          </w:divBdr>
          <w:divsChild>
            <w:div w:id="122042750">
              <w:marLeft w:val="0"/>
              <w:marRight w:val="0"/>
              <w:marTop w:val="0"/>
              <w:marBottom w:val="0"/>
              <w:divBdr>
                <w:top w:val="single" w:sz="2" w:space="0" w:color="D9D9E3"/>
                <w:left w:val="single" w:sz="2" w:space="0" w:color="D9D9E3"/>
                <w:bottom w:val="single" w:sz="2" w:space="0" w:color="D9D9E3"/>
                <w:right w:val="single" w:sz="2" w:space="0" w:color="D9D9E3"/>
              </w:divBdr>
              <w:divsChild>
                <w:div w:id="2145926795">
                  <w:marLeft w:val="0"/>
                  <w:marRight w:val="0"/>
                  <w:marTop w:val="0"/>
                  <w:marBottom w:val="0"/>
                  <w:divBdr>
                    <w:top w:val="single" w:sz="2" w:space="0" w:color="D9D9E3"/>
                    <w:left w:val="single" w:sz="2" w:space="0" w:color="D9D9E3"/>
                    <w:bottom w:val="single" w:sz="2" w:space="0" w:color="D9D9E3"/>
                    <w:right w:val="single" w:sz="2" w:space="0" w:color="D9D9E3"/>
                  </w:divBdr>
                  <w:divsChild>
                    <w:div w:id="826363486">
                      <w:marLeft w:val="0"/>
                      <w:marRight w:val="0"/>
                      <w:marTop w:val="0"/>
                      <w:marBottom w:val="0"/>
                      <w:divBdr>
                        <w:top w:val="single" w:sz="2" w:space="0" w:color="D9D9E3"/>
                        <w:left w:val="single" w:sz="2" w:space="0" w:color="D9D9E3"/>
                        <w:bottom w:val="single" w:sz="2" w:space="0" w:color="D9D9E3"/>
                        <w:right w:val="single" w:sz="2" w:space="0" w:color="D9D9E3"/>
                      </w:divBdr>
                      <w:divsChild>
                        <w:div w:id="10590864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60017459">
          <w:marLeft w:val="0"/>
          <w:marRight w:val="0"/>
          <w:marTop w:val="0"/>
          <w:marBottom w:val="0"/>
          <w:divBdr>
            <w:top w:val="single" w:sz="2" w:space="0" w:color="D9D9E3"/>
            <w:left w:val="single" w:sz="2" w:space="0" w:color="D9D9E3"/>
            <w:bottom w:val="single" w:sz="2" w:space="0" w:color="D9D9E3"/>
            <w:right w:val="single" w:sz="2" w:space="0" w:color="D9D9E3"/>
          </w:divBdr>
          <w:divsChild>
            <w:div w:id="2063088978">
              <w:marLeft w:val="0"/>
              <w:marRight w:val="0"/>
              <w:marTop w:val="0"/>
              <w:marBottom w:val="0"/>
              <w:divBdr>
                <w:top w:val="single" w:sz="2" w:space="0" w:color="D9D9E3"/>
                <w:left w:val="single" w:sz="2" w:space="0" w:color="D9D9E3"/>
                <w:bottom w:val="single" w:sz="2" w:space="0" w:color="D9D9E3"/>
                <w:right w:val="single" w:sz="2" w:space="0" w:color="D9D9E3"/>
              </w:divBdr>
            </w:div>
            <w:div w:id="38671420">
              <w:marLeft w:val="0"/>
              <w:marRight w:val="0"/>
              <w:marTop w:val="0"/>
              <w:marBottom w:val="0"/>
              <w:divBdr>
                <w:top w:val="single" w:sz="2" w:space="0" w:color="D9D9E3"/>
                <w:left w:val="single" w:sz="2" w:space="0" w:color="D9D9E3"/>
                <w:bottom w:val="single" w:sz="2" w:space="0" w:color="D9D9E3"/>
                <w:right w:val="single" w:sz="2" w:space="0" w:color="D9D9E3"/>
              </w:divBdr>
              <w:divsChild>
                <w:div w:id="2071003776">
                  <w:marLeft w:val="0"/>
                  <w:marRight w:val="0"/>
                  <w:marTop w:val="0"/>
                  <w:marBottom w:val="0"/>
                  <w:divBdr>
                    <w:top w:val="single" w:sz="2" w:space="0" w:color="D9D9E3"/>
                    <w:left w:val="single" w:sz="2" w:space="0" w:color="D9D9E3"/>
                    <w:bottom w:val="single" w:sz="2" w:space="0" w:color="D9D9E3"/>
                    <w:right w:val="single" w:sz="2" w:space="0" w:color="D9D9E3"/>
                  </w:divBdr>
                  <w:divsChild>
                    <w:div w:id="1387528559">
                      <w:marLeft w:val="0"/>
                      <w:marRight w:val="0"/>
                      <w:marTop w:val="0"/>
                      <w:marBottom w:val="0"/>
                      <w:divBdr>
                        <w:top w:val="single" w:sz="2" w:space="0" w:color="D9D9E3"/>
                        <w:left w:val="single" w:sz="2" w:space="0" w:color="D9D9E3"/>
                        <w:bottom w:val="single" w:sz="2" w:space="0" w:color="D9D9E3"/>
                        <w:right w:val="single" w:sz="2" w:space="0" w:color="D9D9E3"/>
                      </w:divBdr>
                      <w:divsChild>
                        <w:div w:id="5020122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30629592">
      <w:bodyDiv w:val="1"/>
      <w:marLeft w:val="0"/>
      <w:marRight w:val="0"/>
      <w:marTop w:val="0"/>
      <w:marBottom w:val="0"/>
      <w:divBdr>
        <w:top w:val="none" w:sz="0" w:space="0" w:color="auto"/>
        <w:left w:val="none" w:sz="0" w:space="0" w:color="auto"/>
        <w:bottom w:val="none" w:sz="0" w:space="0" w:color="auto"/>
        <w:right w:val="none" w:sz="0" w:space="0" w:color="auto"/>
      </w:divBdr>
    </w:div>
    <w:div w:id="169607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794</Words>
  <Characters>6436</Characters>
  <Application>Microsoft Office Word</Application>
  <DocSecurity>0</DocSecurity>
  <Lines>53</Lines>
  <Paragraphs>14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Tuomas Liikala</dc:creator>
  <cp:keywords/>
  <dc:description/>
  <cp:lastModifiedBy>Tiia Ahokainen</cp:lastModifiedBy>
  <cp:revision>9</cp:revision>
  <dcterms:created xsi:type="dcterms:W3CDTF">2024-06-20T10:12:00Z</dcterms:created>
  <dcterms:modified xsi:type="dcterms:W3CDTF">2026-03-21T07:39:00Z</dcterms:modified>
</cp:coreProperties>
</file>